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F45F8" w14:textId="48841125" w:rsidR="0084596D" w:rsidRPr="00370567" w:rsidRDefault="00BF76C8" w:rsidP="00D30415">
      <w:pPr>
        <w:jc w:val="both"/>
        <w:rPr>
          <w:bCs/>
          <w:lang w:val="pt-BR"/>
        </w:rPr>
      </w:pPr>
      <w:r w:rsidRPr="00370567">
        <w:rPr>
          <w:lang w:val="pt-BR"/>
        </w:rPr>
        <w:t>No dia</w:t>
      </w:r>
      <w:r w:rsidR="009B70FB" w:rsidRPr="00370567">
        <w:rPr>
          <w:lang w:val="pt-BR"/>
        </w:rPr>
        <w:t xml:space="preserve"> </w:t>
      </w:r>
      <w:r w:rsidR="00C845C4" w:rsidRPr="00370567">
        <w:rPr>
          <w:lang w:val="pt-BR"/>
        </w:rPr>
        <w:t>16 de setembro</w:t>
      </w:r>
      <w:r w:rsidR="00440BC5" w:rsidRPr="00370567">
        <w:rPr>
          <w:lang w:val="pt-BR"/>
        </w:rPr>
        <w:t xml:space="preserve"> </w:t>
      </w:r>
      <w:r w:rsidR="00F91FE1" w:rsidRPr="00370567">
        <w:rPr>
          <w:lang w:val="pt-BR"/>
        </w:rPr>
        <w:t xml:space="preserve">de </w:t>
      </w:r>
      <w:r w:rsidR="00195528" w:rsidRPr="00370567">
        <w:rPr>
          <w:lang w:val="pt-BR"/>
        </w:rPr>
        <w:t>dois mil e vinte</w:t>
      </w:r>
      <w:r w:rsidR="00147FB6" w:rsidRPr="00370567">
        <w:rPr>
          <w:lang w:val="pt-BR"/>
        </w:rPr>
        <w:t xml:space="preserve"> e</w:t>
      </w:r>
      <w:r w:rsidR="00195528" w:rsidRPr="00370567">
        <w:rPr>
          <w:lang w:val="pt-BR"/>
        </w:rPr>
        <w:t xml:space="preserve"> seis</w:t>
      </w:r>
      <w:r w:rsidR="00332E72" w:rsidRPr="00370567">
        <w:rPr>
          <w:lang w:val="pt-BR"/>
        </w:rPr>
        <w:t>, às 8 horas, o Conselho Estadual de Educação reuniu-se em Sessão Plenária utilizando a plataforma Teams, sob a</w:t>
      </w:r>
      <w:r w:rsidR="009C37A1" w:rsidRPr="00370567">
        <w:rPr>
          <w:lang w:val="pt-BR"/>
        </w:rPr>
        <w:t xml:space="preserve"> </w:t>
      </w:r>
      <w:r w:rsidR="00F119FE" w:rsidRPr="00370567">
        <w:rPr>
          <w:b/>
          <w:bCs/>
          <w:lang w:val="pt-BR"/>
        </w:rPr>
        <w:t xml:space="preserve">Presidência da Conselheira Fátima Anise Rodrigues Ehlert, com a presença dos(as) Conselheiros(as) </w:t>
      </w:r>
      <w:r w:rsidR="00E06D20" w:rsidRPr="00370567">
        <w:rPr>
          <w:b/>
          <w:bCs/>
          <w:lang w:val="pt-BR"/>
        </w:rPr>
        <w:t xml:space="preserve">1ª Vice-Presidente Rose Mary Freitas da Silva, </w:t>
      </w:r>
      <w:r w:rsidR="00F119FE" w:rsidRPr="00370567">
        <w:rPr>
          <w:b/>
          <w:bCs/>
          <w:lang w:val="pt-BR"/>
        </w:rPr>
        <w:t xml:space="preserve">Bruno Ferreira, Carla Tatiana Labres dos Anjos, </w:t>
      </w:r>
      <w:r w:rsidR="00F119FE" w:rsidRPr="00370567">
        <w:rPr>
          <w:b/>
          <w:lang w:val="pt-BR"/>
        </w:rPr>
        <w:t xml:space="preserve">Carlos Roberto </w:t>
      </w:r>
      <w:proofErr w:type="spellStart"/>
      <w:r w:rsidR="00F119FE" w:rsidRPr="00370567">
        <w:rPr>
          <w:b/>
          <w:lang w:val="pt-BR"/>
        </w:rPr>
        <w:t>Milioli</w:t>
      </w:r>
      <w:proofErr w:type="spellEnd"/>
      <w:r w:rsidR="00F119FE" w:rsidRPr="00370567">
        <w:rPr>
          <w:b/>
          <w:lang w:val="pt-BR"/>
        </w:rPr>
        <w:t>,</w:t>
      </w:r>
      <w:r w:rsidR="00F119FE" w:rsidRPr="00370567">
        <w:rPr>
          <w:b/>
          <w:bCs/>
          <w:lang w:val="pt-BR"/>
        </w:rPr>
        <w:t xml:space="preserve"> </w:t>
      </w:r>
      <w:r w:rsidR="00F119FE" w:rsidRPr="00370567">
        <w:rPr>
          <w:b/>
          <w:lang w:val="pt-BR"/>
        </w:rPr>
        <w:t>Cláudia Feijó da Silva Fraga,</w:t>
      </w:r>
      <w:r w:rsidR="00F119FE" w:rsidRPr="00370567">
        <w:rPr>
          <w:b/>
          <w:bCs/>
          <w:lang w:val="pt-BR"/>
        </w:rPr>
        <w:t xml:space="preserve"> </w:t>
      </w:r>
      <w:r w:rsidR="00F119FE" w:rsidRPr="00370567">
        <w:rPr>
          <w:b/>
          <w:lang w:val="pt-BR"/>
        </w:rPr>
        <w:t xml:space="preserve">Eloisa Maria </w:t>
      </w:r>
      <w:proofErr w:type="spellStart"/>
      <w:r w:rsidR="00F119FE" w:rsidRPr="00370567">
        <w:rPr>
          <w:b/>
          <w:lang w:val="pt-BR"/>
        </w:rPr>
        <w:t>Womer</w:t>
      </w:r>
      <w:proofErr w:type="spellEnd"/>
      <w:r w:rsidR="00F119FE" w:rsidRPr="00370567">
        <w:rPr>
          <w:b/>
          <w:lang w:val="pt-BR"/>
        </w:rPr>
        <w:t>,</w:t>
      </w:r>
      <w:r w:rsidR="00F119FE" w:rsidRPr="00370567">
        <w:rPr>
          <w:b/>
          <w:bCs/>
          <w:lang w:val="pt-BR"/>
        </w:rPr>
        <w:t xml:space="preserve"> Fabiane Cristina Martins de Oliveira, Fabrício Soares, </w:t>
      </w:r>
      <w:r w:rsidR="00362C96" w:rsidRPr="00370567">
        <w:rPr>
          <w:b/>
          <w:lang w:val="pt-BR"/>
        </w:rPr>
        <w:t>Fernando</w:t>
      </w:r>
      <w:r w:rsidR="00F119FE" w:rsidRPr="00370567">
        <w:rPr>
          <w:b/>
          <w:lang w:val="pt-BR"/>
        </w:rPr>
        <w:t xml:space="preserve"> </w:t>
      </w:r>
      <w:proofErr w:type="spellStart"/>
      <w:r w:rsidR="00F119FE" w:rsidRPr="00370567">
        <w:rPr>
          <w:b/>
          <w:lang w:val="pt-BR"/>
        </w:rPr>
        <w:t>Hepp</w:t>
      </w:r>
      <w:proofErr w:type="spellEnd"/>
      <w:r w:rsidR="00F119FE" w:rsidRPr="00370567">
        <w:rPr>
          <w:b/>
          <w:lang w:val="pt-BR"/>
        </w:rPr>
        <w:t xml:space="preserve"> </w:t>
      </w:r>
      <w:proofErr w:type="spellStart"/>
      <w:r w:rsidR="00F119FE" w:rsidRPr="00370567">
        <w:rPr>
          <w:b/>
          <w:lang w:val="pt-BR"/>
        </w:rPr>
        <w:t>Pulgati</w:t>
      </w:r>
      <w:proofErr w:type="spellEnd"/>
      <w:r w:rsidR="00F119FE" w:rsidRPr="00370567">
        <w:rPr>
          <w:b/>
          <w:lang w:val="pt-BR"/>
        </w:rPr>
        <w:t>,</w:t>
      </w:r>
      <w:r w:rsidR="00F119FE" w:rsidRPr="00370567">
        <w:rPr>
          <w:b/>
          <w:bCs/>
          <w:lang w:val="pt-BR"/>
        </w:rPr>
        <w:t xml:space="preserve"> Gládis Elise Pereira da Silva Kaercher, Iara Sílvia Lucas Wortmann, </w:t>
      </w:r>
      <w:r w:rsidR="00114B1D" w:rsidRPr="00370567">
        <w:rPr>
          <w:b/>
          <w:lang w:val="pt-BR"/>
        </w:rPr>
        <w:t>Jurema Elisabet</w:t>
      </w:r>
      <w:r w:rsidR="00F119FE" w:rsidRPr="00370567">
        <w:rPr>
          <w:b/>
          <w:lang w:val="pt-BR"/>
        </w:rPr>
        <w:t>e Pinheiro Silveira,</w:t>
      </w:r>
      <w:r w:rsidR="00F119FE" w:rsidRPr="00370567">
        <w:rPr>
          <w:b/>
          <w:bCs/>
          <w:lang w:val="pt-BR"/>
        </w:rPr>
        <w:t xml:space="preserve"> Letícia Grigoletto dos Santos, Luís Felipe Loro, Márcia Sartor Coiro, </w:t>
      </w:r>
      <w:r w:rsidR="00F119FE" w:rsidRPr="00370567">
        <w:rPr>
          <w:b/>
          <w:lang w:val="pt-BR"/>
        </w:rPr>
        <w:t xml:space="preserve">Margot Johanna Capela </w:t>
      </w:r>
      <w:proofErr w:type="spellStart"/>
      <w:r w:rsidR="00F119FE" w:rsidRPr="00370567">
        <w:rPr>
          <w:b/>
          <w:lang w:val="pt-BR"/>
        </w:rPr>
        <w:t>Andras</w:t>
      </w:r>
      <w:proofErr w:type="spellEnd"/>
      <w:r w:rsidR="00F119FE" w:rsidRPr="00370567">
        <w:rPr>
          <w:b/>
          <w:lang w:val="pt-BR"/>
        </w:rPr>
        <w:t>,</w:t>
      </w:r>
      <w:r w:rsidR="00F119FE" w:rsidRPr="00370567">
        <w:rPr>
          <w:b/>
          <w:bCs/>
          <w:lang w:val="pt-BR"/>
        </w:rPr>
        <w:t xml:space="preserve"> </w:t>
      </w:r>
      <w:r w:rsidR="00F119FE" w:rsidRPr="00370567">
        <w:rPr>
          <w:b/>
          <w:lang w:val="pt-BR"/>
        </w:rPr>
        <w:t xml:space="preserve">Maristela Ferrari Ruy </w:t>
      </w:r>
      <w:proofErr w:type="spellStart"/>
      <w:r w:rsidR="00F119FE" w:rsidRPr="00370567">
        <w:rPr>
          <w:b/>
          <w:lang w:val="pt-BR"/>
        </w:rPr>
        <w:t>Guasselli</w:t>
      </w:r>
      <w:proofErr w:type="spellEnd"/>
      <w:r w:rsidR="00F119FE" w:rsidRPr="00370567">
        <w:rPr>
          <w:b/>
          <w:lang w:val="pt-BR"/>
        </w:rPr>
        <w:t>,</w:t>
      </w:r>
      <w:r w:rsidR="00F119FE" w:rsidRPr="00370567">
        <w:rPr>
          <w:b/>
          <w:bCs/>
          <w:lang w:val="pt-BR"/>
        </w:rPr>
        <w:t xml:space="preserve"> Nélson Soares de Almeida Júnior,</w:t>
      </w:r>
      <w:r w:rsidR="00EC1470" w:rsidRPr="00370567">
        <w:rPr>
          <w:b/>
          <w:bCs/>
          <w:lang w:val="pt-BR"/>
        </w:rPr>
        <w:t xml:space="preserve"> </w:t>
      </w:r>
      <w:r w:rsidR="00F119FE" w:rsidRPr="00370567">
        <w:rPr>
          <w:b/>
          <w:lang w:val="pt-BR"/>
        </w:rPr>
        <w:t>Néri Teresinha Flor de Barcelos,</w:t>
      </w:r>
      <w:r w:rsidR="00F119FE" w:rsidRPr="00370567">
        <w:rPr>
          <w:b/>
          <w:bCs/>
          <w:lang w:val="pt-BR"/>
        </w:rPr>
        <w:t xml:space="preserve"> Ni</w:t>
      </w:r>
      <w:r w:rsidR="00D8216C" w:rsidRPr="00370567">
        <w:rPr>
          <w:b/>
          <w:bCs/>
          <w:lang w:val="pt-BR"/>
        </w:rPr>
        <w:t>rlene Aparecida Silveira</w:t>
      </w:r>
      <w:r w:rsidR="00F119FE" w:rsidRPr="00370567">
        <w:rPr>
          <w:b/>
          <w:bCs/>
          <w:lang w:val="pt-BR"/>
        </w:rPr>
        <w:t xml:space="preserve">,  Sandra Balbé de Freitas, </w:t>
      </w:r>
      <w:r w:rsidR="00F119FE" w:rsidRPr="00370567">
        <w:rPr>
          <w:b/>
          <w:lang w:val="pt-BR"/>
        </w:rPr>
        <w:t>Sérgio Roberto Kieling Franco,</w:t>
      </w:r>
      <w:r w:rsidR="00F119FE" w:rsidRPr="00370567">
        <w:rPr>
          <w:b/>
          <w:bCs/>
          <w:lang w:val="pt-BR"/>
        </w:rPr>
        <w:t xml:space="preserve"> </w:t>
      </w:r>
      <w:r w:rsidR="00F119FE" w:rsidRPr="00370567">
        <w:rPr>
          <w:b/>
          <w:lang w:val="pt-BR"/>
        </w:rPr>
        <w:t>Solange da Silva Carvalho e</w:t>
      </w:r>
      <w:r w:rsidR="00F119FE" w:rsidRPr="00370567">
        <w:rPr>
          <w:b/>
          <w:bCs/>
          <w:lang w:val="pt-BR"/>
        </w:rPr>
        <w:t xml:space="preserve"> Vitor Powaczruk</w:t>
      </w:r>
      <w:r w:rsidR="00F119FE" w:rsidRPr="00370567">
        <w:rPr>
          <w:lang w:val="pt-BR"/>
        </w:rPr>
        <w:t>.</w:t>
      </w:r>
      <w:r w:rsidR="00332E72" w:rsidRPr="00370567">
        <w:rPr>
          <w:lang w:val="pt-BR"/>
        </w:rPr>
        <w:t xml:space="preserve"> </w:t>
      </w:r>
      <w:r w:rsidR="003F473F" w:rsidRPr="00370567">
        <w:rPr>
          <w:lang w:val="pt-BR"/>
        </w:rPr>
        <w:t>Após v</w:t>
      </w:r>
      <w:r w:rsidR="0076610D" w:rsidRPr="00370567">
        <w:rPr>
          <w:lang w:val="pt-BR"/>
        </w:rPr>
        <w:t>erificad</w:t>
      </w:r>
      <w:r w:rsidR="008F5075" w:rsidRPr="00370567">
        <w:rPr>
          <w:lang w:val="pt-BR"/>
        </w:rPr>
        <w:t>a a existência de quórum, a Presidente Fátima Ehlert declarou aberta a Sessão Plenária de</w:t>
      </w:r>
      <w:r w:rsidR="009B70FB" w:rsidRPr="00370567">
        <w:rPr>
          <w:lang w:val="pt-BR"/>
        </w:rPr>
        <w:t xml:space="preserve"> </w:t>
      </w:r>
      <w:r w:rsidR="00C845C4" w:rsidRPr="00370567">
        <w:rPr>
          <w:lang w:val="pt-BR"/>
        </w:rPr>
        <w:t>16 de setembro</w:t>
      </w:r>
      <w:r w:rsidR="00565F72" w:rsidRPr="00370567">
        <w:rPr>
          <w:lang w:val="pt-BR"/>
        </w:rPr>
        <w:t xml:space="preserve"> </w:t>
      </w:r>
      <w:r w:rsidR="00195528" w:rsidRPr="00370567">
        <w:rPr>
          <w:lang w:val="pt-BR"/>
        </w:rPr>
        <w:t>de 2026</w:t>
      </w:r>
      <w:r w:rsidR="0076610D" w:rsidRPr="00370567">
        <w:rPr>
          <w:lang w:val="pt-BR"/>
        </w:rPr>
        <w:t xml:space="preserve">, na forma remota e </w:t>
      </w:r>
      <w:r w:rsidR="0076610D" w:rsidRPr="00370567">
        <w:rPr>
          <w:iCs/>
          <w:lang w:val="pt-BR"/>
        </w:rPr>
        <w:t>on</w:t>
      </w:r>
      <w:r w:rsidR="004C0346" w:rsidRPr="00370567">
        <w:rPr>
          <w:iCs/>
          <w:lang w:val="pt-BR"/>
        </w:rPr>
        <w:t>-</w:t>
      </w:r>
      <w:r w:rsidR="0076610D" w:rsidRPr="00370567">
        <w:rPr>
          <w:iCs/>
          <w:lang w:val="pt-BR"/>
        </w:rPr>
        <w:t>line</w:t>
      </w:r>
      <w:r w:rsidR="0076610D" w:rsidRPr="00370567">
        <w:rPr>
          <w:lang w:val="pt-BR"/>
        </w:rPr>
        <w:t xml:space="preserve">, com transmissão em tempo real, pelo canal do CEEd, no </w:t>
      </w:r>
      <w:r w:rsidR="008F5075" w:rsidRPr="00370567">
        <w:rPr>
          <w:lang w:val="pt-BR"/>
        </w:rPr>
        <w:t>YouTube, de acordo com o Art. 16</w:t>
      </w:r>
      <w:r w:rsidR="0076610D" w:rsidRPr="00370567">
        <w:rPr>
          <w:lang w:val="pt-BR"/>
        </w:rPr>
        <w:t>, § 1º do Regimento Interno do Co</w:t>
      </w:r>
      <w:r w:rsidR="003F473F" w:rsidRPr="00370567">
        <w:rPr>
          <w:lang w:val="pt-BR"/>
        </w:rPr>
        <w:t xml:space="preserve">nselho Estadual de Educação saudando </w:t>
      </w:r>
      <w:r w:rsidR="008F5075" w:rsidRPr="00370567">
        <w:rPr>
          <w:lang w:val="pt-BR"/>
        </w:rPr>
        <w:t>as</w:t>
      </w:r>
      <w:r w:rsidR="0076610D" w:rsidRPr="00370567">
        <w:rPr>
          <w:lang w:val="pt-BR"/>
        </w:rPr>
        <w:t xml:space="preserve"> Consel</w:t>
      </w:r>
      <w:r w:rsidR="008C1F3F" w:rsidRPr="00370567">
        <w:rPr>
          <w:lang w:val="pt-BR"/>
        </w:rPr>
        <w:t>heira</w:t>
      </w:r>
      <w:r w:rsidR="008F5075" w:rsidRPr="00370567">
        <w:rPr>
          <w:lang w:val="pt-BR"/>
        </w:rPr>
        <w:t>s</w:t>
      </w:r>
      <w:r w:rsidR="008C1F3F" w:rsidRPr="00370567">
        <w:rPr>
          <w:lang w:val="pt-BR"/>
        </w:rPr>
        <w:t xml:space="preserve"> Rose Mary Freitas da Silva, 1</w:t>
      </w:r>
      <w:r w:rsidR="0076610D" w:rsidRPr="00370567">
        <w:rPr>
          <w:lang w:val="pt-BR"/>
        </w:rPr>
        <w:t>ª Vice-Presidente, demais Conselheiras</w:t>
      </w:r>
      <w:r w:rsidR="004C0346" w:rsidRPr="00370567">
        <w:rPr>
          <w:lang w:val="pt-BR"/>
        </w:rPr>
        <w:t>(</w:t>
      </w:r>
      <w:r w:rsidR="0076610D" w:rsidRPr="00370567">
        <w:rPr>
          <w:lang w:val="pt-BR"/>
        </w:rPr>
        <w:t>os</w:t>
      </w:r>
      <w:r w:rsidR="004C0346" w:rsidRPr="00370567">
        <w:rPr>
          <w:lang w:val="pt-BR"/>
        </w:rPr>
        <w:t>)</w:t>
      </w:r>
      <w:r w:rsidR="0076610D" w:rsidRPr="00370567">
        <w:rPr>
          <w:lang w:val="pt-BR"/>
        </w:rPr>
        <w:t>, Assessoras</w:t>
      </w:r>
      <w:r w:rsidR="004C0346" w:rsidRPr="00370567">
        <w:rPr>
          <w:lang w:val="pt-BR"/>
        </w:rPr>
        <w:t>(</w:t>
      </w:r>
      <w:r w:rsidR="0076610D" w:rsidRPr="00370567">
        <w:rPr>
          <w:lang w:val="pt-BR"/>
        </w:rPr>
        <w:t>es</w:t>
      </w:r>
      <w:r w:rsidR="004C0346" w:rsidRPr="00370567">
        <w:rPr>
          <w:lang w:val="pt-BR"/>
        </w:rPr>
        <w:t>)</w:t>
      </w:r>
      <w:r w:rsidR="0076610D" w:rsidRPr="00370567">
        <w:rPr>
          <w:lang w:val="pt-BR"/>
        </w:rPr>
        <w:t xml:space="preserve"> e Servidora</w:t>
      </w:r>
      <w:r w:rsidR="004C0346" w:rsidRPr="00370567">
        <w:rPr>
          <w:lang w:val="pt-BR"/>
        </w:rPr>
        <w:t>(</w:t>
      </w:r>
      <w:r w:rsidR="0076610D" w:rsidRPr="00370567">
        <w:rPr>
          <w:lang w:val="pt-BR"/>
        </w:rPr>
        <w:t>es</w:t>
      </w:r>
      <w:r w:rsidR="004C0346" w:rsidRPr="00370567">
        <w:rPr>
          <w:lang w:val="pt-BR"/>
        </w:rPr>
        <w:t>)</w:t>
      </w:r>
      <w:r w:rsidR="0076610D" w:rsidRPr="00370567">
        <w:rPr>
          <w:lang w:val="pt-BR"/>
        </w:rPr>
        <w:t xml:space="preserve"> do Conselho, bem como os que acompanha</w:t>
      </w:r>
      <w:r w:rsidR="004C0346" w:rsidRPr="00370567">
        <w:rPr>
          <w:lang w:val="pt-BR"/>
        </w:rPr>
        <w:t>va</w:t>
      </w:r>
      <w:r w:rsidR="0076610D" w:rsidRPr="00370567">
        <w:rPr>
          <w:lang w:val="pt-BR"/>
        </w:rPr>
        <w:t>m, em tempo real,</w:t>
      </w:r>
      <w:r w:rsidR="003F473F" w:rsidRPr="00370567">
        <w:rPr>
          <w:lang w:val="pt-BR"/>
        </w:rPr>
        <w:t xml:space="preserve"> pelo canal do CEEd, no YouTube ou </w:t>
      </w:r>
      <w:r w:rsidR="004C0346" w:rsidRPr="00370567">
        <w:rPr>
          <w:lang w:val="pt-BR"/>
        </w:rPr>
        <w:t xml:space="preserve">que </w:t>
      </w:r>
      <w:r w:rsidR="003F473F" w:rsidRPr="00370567">
        <w:rPr>
          <w:lang w:val="pt-BR"/>
        </w:rPr>
        <w:t>assist</w:t>
      </w:r>
      <w:r w:rsidR="00983D45" w:rsidRPr="00370567">
        <w:rPr>
          <w:lang w:val="pt-BR"/>
        </w:rPr>
        <w:t>ir</w:t>
      </w:r>
      <w:r w:rsidR="004C0346" w:rsidRPr="00370567">
        <w:rPr>
          <w:lang w:val="pt-BR"/>
        </w:rPr>
        <w:t>ia</w:t>
      </w:r>
      <w:r w:rsidR="003F473F" w:rsidRPr="00370567">
        <w:rPr>
          <w:lang w:val="pt-BR"/>
        </w:rPr>
        <w:t>m posteriormente.</w:t>
      </w:r>
      <w:r w:rsidR="0076610D" w:rsidRPr="00370567">
        <w:rPr>
          <w:lang w:val="pt-BR"/>
        </w:rPr>
        <w:t xml:space="preserve"> </w:t>
      </w:r>
      <w:r w:rsidR="004E3812" w:rsidRPr="00370567">
        <w:rPr>
          <w:b/>
          <w:bCs/>
          <w:lang w:val="pt-BR"/>
        </w:rPr>
        <w:t xml:space="preserve">A Presidente </w:t>
      </w:r>
      <w:r w:rsidR="004C0346" w:rsidRPr="00370567">
        <w:rPr>
          <w:b/>
          <w:bCs/>
          <w:lang w:val="pt-BR"/>
        </w:rPr>
        <w:t>Fátima Ehlert</w:t>
      </w:r>
      <w:r w:rsidR="004C0346" w:rsidRPr="00370567">
        <w:rPr>
          <w:lang w:val="pt-BR"/>
        </w:rPr>
        <w:t xml:space="preserve"> </w:t>
      </w:r>
      <w:r w:rsidR="004E3812" w:rsidRPr="00370567">
        <w:rPr>
          <w:lang w:val="pt-BR"/>
        </w:rPr>
        <w:t xml:space="preserve">informou que </w:t>
      </w:r>
      <w:r w:rsidR="004E3812" w:rsidRPr="00370567">
        <w:rPr>
          <w:b/>
          <w:bCs/>
          <w:lang w:val="pt-BR"/>
        </w:rPr>
        <w:t>justificaram</w:t>
      </w:r>
      <w:r w:rsidR="00447341" w:rsidRPr="00370567">
        <w:rPr>
          <w:rFonts w:eastAsia="Times New Roman"/>
          <w:b/>
          <w:bCs/>
          <w:lang w:val="pt-BR"/>
        </w:rPr>
        <w:t xml:space="preserve"> </w:t>
      </w:r>
      <w:r w:rsidR="00447341" w:rsidRPr="00370567">
        <w:rPr>
          <w:rFonts w:eastAsia="Times New Roman"/>
          <w:lang w:val="pt-BR"/>
        </w:rPr>
        <w:t xml:space="preserve">ausência na Sessão Plenária, nos termos do </w:t>
      </w:r>
      <w:r w:rsidR="003F473F" w:rsidRPr="00370567">
        <w:rPr>
          <w:rFonts w:eastAsia="Times New Roman"/>
          <w:bCs/>
          <w:lang w:val="pt-BR"/>
        </w:rPr>
        <w:t xml:space="preserve">Decreto </w:t>
      </w:r>
      <w:r w:rsidR="004C0346" w:rsidRPr="00370567">
        <w:rPr>
          <w:rFonts w:eastAsia="Times New Roman"/>
          <w:bCs/>
          <w:lang w:val="pt-BR"/>
        </w:rPr>
        <w:t>n</w:t>
      </w:r>
      <w:r w:rsidR="003F473F" w:rsidRPr="00370567">
        <w:rPr>
          <w:rFonts w:eastAsia="Times New Roman"/>
          <w:bCs/>
          <w:lang w:val="pt-BR"/>
        </w:rPr>
        <w:t>º 57.481, de 27 de fevereiro de</w:t>
      </w:r>
      <w:r w:rsidR="00447341" w:rsidRPr="00370567">
        <w:rPr>
          <w:rFonts w:eastAsia="Times New Roman"/>
          <w:bCs/>
          <w:lang w:val="pt-BR"/>
        </w:rPr>
        <w:t xml:space="preserve"> 2024, Art. </w:t>
      </w:r>
      <w:r w:rsidR="00FE57B9" w:rsidRPr="00370567">
        <w:rPr>
          <w:rFonts w:eastAsia="Times New Roman"/>
          <w:bCs/>
          <w:lang w:val="pt-BR"/>
        </w:rPr>
        <w:t>9</w:t>
      </w:r>
      <w:r w:rsidR="00447341" w:rsidRPr="00370567">
        <w:rPr>
          <w:rFonts w:eastAsia="Times New Roman"/>
          <w:bCs/>
          <w:lang w:val="pt-BR"/>
        </w:rPr>
        <w:t>º</w:t>
      </w:r>
      <w:r w:rsidR="00447341" w:rsidRPr="00370567">
        <w:rPr>
          <w:rFonts w:eastAsia="Times New Roman"/>
          <w:lang w:val="pt-BR"/>
        </w:rPr>
        <w:t>,</w:t>
      </w:r>
      <w:r w:rsidR="00447341" w:rsidRPr="00370567">
        <w:rPr>
          <w:rFonts w:eastAsia="Times New Roman"/>
          <w:b/>
          <w:bCs/>
          <w:lang w:val="pt-BR"/>
        </w:rPr>
        <w:t xml:space="preserve"> </w:t>
      </w:r>
      <w:r w:rsidR="004E3812" w:rsidRPr="00370567">
        <w:rPr>
          <w:rFonts w:eastAsia="Times New Roman"/>
          <w:lang w:val="pt-BR"/>
        </w:rPr>
        <w:t>a</w:t>
      </w:r>
      <w:r w:rsidR="00FE57B9" w:rsidRPr="00370567">
        <w:rPr>
          <w:rFonts w:eastAsia="Times New Roman"/>
          <w:lang w:val="pt-BR"/>
        </w:rPr>
        <w:t>s</w:t>
      </w:r>
      <w:r w:rsidR="00447341" w:rsidRPr="00370567">
        <w:rPr>
          <w:rFonts w:eastAsia="Times New Roman"/>
          <w:lang w:val="pt-BR"/>
        </w:rPr>
        <w:t xml:space="preserve"> Conselheir</w:t>
      </w:r>
      <w:r w:rsidR="004E3812" w:rsidRPr="00370567">
        <w:rPr>
          <w:rFonts w:eastAsia="Times New Roman"/>
          <w:lang w:val="pt-BR"/>
        </w:rPr>
        <w:t>a</w:t>
      </w:r>
      <w:r w:rsidR="00FE57B9" w:rsidRPr="00370567">
        <w:rPr>
          <w:rFonts w:eastAsia="Times New Roman"/>
          <w:lang w:val="pt-BR"/>
        </w:rPr>
        <w:t>s</w:t>
      </w:r>
      <w:r w:rsidR="008C0C75" w:rsidRPr="00370567">
        <w:rPr>
          <w:b/>
          <w:bCs/>
          <w:lang w:val="pt-BR"/>
        </w:rPr>
        <w:t xml:space="preserve"> Karla Fernanda Wunder da Silva</w:t>
      </w:r>
      <w:r w:rsidR="00FE57B9" w:rsidRPr="00370567">
        <w:rPr>
          <w:rFonts w:eastAsia="Times New Roman"/>
          <w:lang w:val="pt-BR"/>
        </w:rPr>
        <w:t xml:space="preserve"> e </w:t>
      </w:r>
      <w:r w:rsidR="00FE57B9" w:rsidRPr="00370567">
        <w:rPr>
          <w:b/>
          <w:bCs/>
          <w:lang w:val="pt-BR"/>
        </w:rPr>
        <w:t>Marcia Adriana de Carvalho</w:t>
      </w:r>
      <w:r w:rsidR="009C37A1" w:rsidRPr="00370567">
        <w:rPr>
          <w:b/>
          <w:bCs/>
          <w:lang w:val="pt-BR"/>
        </w:rPr>
        <w:t xml:space="preserve">. </w:t>
      </w:r>
      <w:r w:rsidR="003F473F" w:rsidRPr="00370567">
        <w:rPr>
          <w:b/>
          <w:lang w:val="pt-BR"/>
        </w:rPr>
        <w:t xml:space="preserve">Na sequência </w:t>
      </w:r>
      <w:r w:rsidR="0076610D" w:rsidRPr="00370567">
        <w:rPr>
          <w:b/>
          <w:lang w:val="pt-BR"/>
        </w:rPr>
        <w:t>e</w:t>
      </w:r>
      <w:r w:rsidR="003F473F" w:rsidRPr="00370567">
        <w:rPr>
          <w:b/>
          <w:lang w:val="pt-BR"/>
        </w:rPr>
        <w:t xml:space="preserve"> de</w:t>
      </w:r>
      <w:r w:rsidR="0076610D" w:rsidRPr="00370567">
        <w:rPr>
          <w:b/>
          <w:lang w:val="pt-BR"/>
        </w:rPr>
        <w:t xml:space="preserve"> acordo com o A</w:t>
      </w:r>
      <w:r w:rsidR="008F5075" w:rsidRPr="00370567">
        <w:rPr>
          <w:b/>
          <w:lang w:val="pt-BR"/>
        </w:rPr>
        <w:t>rt. 17</w:t>
      </w:r>
      <w:r w:rsidR="0076610D" w:rsidRPr="00370567">
        <w:rPr>
          <w:b/>
          <w:lang w:val="pt-BR"/>
        </w:rPr>
        <w:t xml:space="preserve">, </w:t>
      </w:r>
      <w:r w:rsidR="004C0346" w:rsidRPr="00370567">
        <w:rPr>
          <w:b/>
          <w:lang w:val="pt-BR"/>
        </w:rPr>
        <w:t>i</w:t>
      </w:r>
      <w:r w:rsidR="0076610D" w:rsidRPr="00370567">
        <w:rPr>
          <w:b/>
          <w:lang w:val="pt-BR"/>
        </w:rPr>
        <w:t>nciso</w:t>
      </w:r>
      <w:r w:rsidR="004C0346" w:rsidRPr="00370567">
        <w:rPr>
          <w:b/>
          <w:lang w:val="pt-BR"/>
        </w:rPr>
        <w:t>s</w:t>
      </w:r>
      <w:r w:rsidR="0076610D" w:rsidRPr="00370567">
        <w:rPr>
          <w:b/>
          <w:lang w:val="pt-BR"/>
        </w:rPr>
        <w:t xml:space="preserve"> I</w:t>
      </w:r>
      <w:r w:rsidR="004C0346" w:rsidRPr="00370567">
        <w:rPr>
          <w:b/>
          <w:lang w:val="pt-BR"/>
        </w:rPr>
        <w:t>,</w:t>
      </w:r>
      <w:r w:rsidR="0076610D" w:rsidRPr="00370567">
        <w:rPr>
          <w:b/>
          <w:lang w:val="pt-BR"/>
        </w:rPr>
        <w:t xml:space="preserve"> II e III do Regimento Interno do Conselho Estadual de Educação </w:t>
      </w:r>
      <w:r w:rsidR="003F473F" w:rsidRPr="00370567">
        <w:rPr>
          <w:b/>
          <w:lang w:val="pt-BR"/>
        </w:rPr>
        <w:t>foi apresentada</w:t>
      </w:r>
      <w:r w:rsidR="0076610D" w:rsidRPr="00370567">
        <w:rPr>
          <w:b/>
          <w:lang w:val="pt-BR"/>
        </w:rPr>
        <w:t xml:space="preserve"> a apreciação da Ordem do Dia</w:t>
      </w:r>
      <w:r w:rsidR="0076610D" w:rsidRPr="00370567">
        <w:rPr>
          <w:lang w:val="pt-BR"/>
        </w:rPr>
        <w:t>.</w:t>
      </w:r>
      <w:r w:rsidR="004C0346" w:rsidRPr="00370567">
        <w:rPr>
          <w:lang w:val="pt-BR"/>
        </w:rPr>
        <w:t xml:space="preserve"> </w:t>
      </w:r>
      <w:r w:rsidR="0076610D" w:rsidRPr="00370567">
        <w:rPr>
          <w:lang w:val="pt-BR"/>
        </w:rPr>
        <w:t>Análise e votação da Pauta da Plenária, An</w:t>
      </w:r>
      <w:r w:rsidR="002B03EA" w:rsidRPr="00370567">
        <w:rPr>
          <w:lang w:val="pt-BR"/>
        </w:rPr>
        <w:t>álise e votação da Ata nº 3.1</w:t>
      </w:r>
      <w:r w:rsidR="00C845C4" w:rsidRPr="00370567">
        <w:rPr>
          <w:lang w:val="pt-BR"/>
        </w:rPr>
        <w:t>90</w:t>
      </w:r>
      <w:r w:rsidR="0076610D" w:rsidRPr="00370567">
        <w:rPr>
          <w:lang w:val="pt-BR"/>
        </w:rPr>
        <w:t>, Análise das Deliberações, Comunicação da Presidência, Comunicação dos</w:t>
      </w:r>
      <w:r w:rsidR="004C0346" w:rsidRPr="00370567">
        <w:rPr>
          <w:lang w:val="pt-BR"/>
        </w:rPr>
        <w:t>(as)</w:t>
      </w:r>
      <w:r w:rsidR="0076610D" w:rsidRPr="00370567">
        <w:rPr>
          <w:lang w:val="pt-BR"/>
        </w:rPr>
        <w:t xml:space="preserve"> Conselheiros</w:t>
      </w:r>
      <w:r w:rsidR="004C0346" w:rsidRPr="00370567">
        <w:rPr>
          <w:lang w:val="pt-BR"/>
        </w:rPr>
        <w:t>(as)</w:t>
      </w:r>
      <w:r w:rsidR="0076610D" w:rsidRPr="00370567">
        <w:rPr>
          <w:lang w:val="pt-BR"/>
        </w:rPr>
        <w:t xml:space="preserve">. A seguir, o Pleno foi consultado quanto a possíveis manifestações referentes à pauta da Plenária, para a qual não houve óbice. </w:t>
      </w:r>
      <w:r w:rsidR="004C0346" w:rsidRPr="00370567">
        <w:rPr>
          <w:b/>
          <w:bCs/>
          <w:lang w:val="pt-BR"/>
        </w:rPr>
        <w:t>A Presidente Fátima Ehlert</w:t>
      </w:r>
      <w:r w:rsidR="004C0346" w:rsidRPr="00370567">
        <w:rPr>
          <w:lang w:val="pt-BR"/>
        </w:rPr>
        <w:t xml:space="preserve"> </w:t>
      </w:r>
      <w:r w:rsidR="004C0346" w:rsidRPr="00370567">
        <w:rPr>
          <w:rFonts w:eastAsia="Times New Roman"/>
          <w:lang w:val="pt-BR"/>
        </w:rPr>
        <w:t>c</w:t>
      </w:r>
      <w:r w:rsidR="008C0C75" w:rsidRPr="00370567">
        <w:rPr>
          <w:rFonts w:eastAsia="Times New Roman"/>
          <w:lang w:val="pt-BR"/>
        </w:rPr>
        <w:t>onsulto</w:t>
      </w:r>
      <w:r w:rsidR="004C0346" w:rsidRPr="00370567">
        <w:rPr>
          <w:rFonts w:eastAsia="Times New Roman"/>
          <w:lang w:val="pt-BR"/>
        </w:rPr>
        <w:t>u</w:t>
      </w:r>
      <w:r w:rsidR="008C0C75" w:rsidRPr="00370567">
        <w:rPr>
          <w:rFonts w:eastAsia="Times New Roman"/>
          <w:lang w:val="pt-BR"/>
        </w:rPr>
        <w:t xml:space="preserve"> Coordenadores e Coordenadoras das comissões se </w:t>
      </w:r>
      <w:r w:rsidR="004C0346" w:rsidRPr="00370567">
        <w:rPr>
          <w:rFonts w:eastAsia="Times New Roman"/>
          <w:lang w:val="pt-BR"/>
        </w:rPr>
        <w:t>haveria</w:t>
      </w:r>
      <w:r w:rsidR="008C0C75" w:rsidRPr="00370567">
        <w:rPr>
          <w:rFonts w:eastAsia="Times New Roman"/>
          <w:lang w:val="pt-BR"/>
        </w:rPr>
        <w:t xml:space="preserve"> alguma solicitação para realização de visitas de fiscalização, acompanhamento e representação</w:t>
      </w:r>
      <w:r w:rsidR="004C0346" w:rsidRPr="00370567">
        <w:rPr>
          <w:rFonts w:eastAsia="Times New Roman"/>
          <w:lang w:val="pt-BR"/>
        </w:rPr>
        <w:t xml:space="preserve">, </w:t>
      </w:r>
      <w:r w:rsidR="008C0C75" w:rsidRPr="00370567">
        <w:rPr>
          <w:rFonts w:eastAsia="Times New Roman"/>
          <w:lang w:val="pt-BR"/>
        </w:rPr>
        <w:t xml:space="preserve">para que </w:t>
      </w:r>
      <w:r w:rsidR="004C0346" w:rsidRPr="00370567">
        <w:rPr>
          <w:rFonts w:eastAsia="Times New Roman"/>
          <w:lang w:val="pt-BR"/>
        </w:rPr>
        <w:t>pudesse ser realizada</w:t>
      </w:r>
      <w:r w:rsidR="008C0C75" w:rsidRPr="00370567">
        <w:rPr>
          <w:rFonts w:eastAsia="Times New Roman"/>
          <w:lang w:val="pt-BR"/>
        </w:rPr>
        <w:t xml:space="preserve"> a respectiva apreciação na </w:t>
      </w:r>
      <w:r w:rsidR="004C0346" w:rsidRPr="00370567">
        <w:rPr>
          <w:rFonts w:eastAsia="Times New Roman"/>
          <w:lang w:val="pt-BR"/>
        </w:rPr>
        <w:t>P</w:t>
      </w:r>
      <w:r w:rsidR="008C0C75" w:rsidRPr="00370567">
        <w:rPr>
          <w:rFonts w:eastAsia="Times New Roman"/>
          <w:lang w:val="pt-BR"/>
        </w:rPr>
        <w:t>lenária, em cumprimento ao Art</w:t>
      </w:r>
      <w:r w:rsidR="004C0346" w:rsidRPr="00370567">
        <w:rPr>
          <w:rFonts w:eastAsia="Times New Roman"/>
          <w:lang w:val="pt-BR"/>
        </w:rPr>
        <w:t>.</w:t>
      </w:r>
      <w:r w:rsidR="008C0C75" w:rsidRPr="00370567">
        <w:rPr>
          <w:rFonts w:eastAsia="Times New Roman"/>
          <w:lang w:val="pt-BR"/>
        </w:rPr>
        <w:t xml:space="preserve"> 70, § 2º do Regimento Interno do CEEd-RS. </w:t>
      </w:r>
      <w:r w:rsidR="00FE57B9" w:rsidRPr="00370567">
        <w:rPr>
          <w:rFonts w:eastAsia="Times New Roman"/>
          <w:lang w:val="pt-BR"/>
        </w:rPr>
        <w:t>Não havendo nenhuma solicitação</w:t>
      </w:r>
      <w:r w:rsidR="004C0346" w:rsidRPr="00370567">
        <w:rPr>
          <w:rFonts w:eastAsia="Times New Roman"/>
          <w:lang w:val="pt-BR"/>
        </w:rPr>
        <w:t xml:space="preserve">, </w:t>
      </w:r>
      <w:r w:rsidR="00FE57B9" w:rsidRPr="00370567">
        <w:rPr>
          <w:rFonts w:eastAsia="Times New Roman"/>
          <w:lang w:val="pt-BR"/>
        </w:rPr>
        <w:t>passou-se ao</w:t>
      </w:r>
      <w:r w:rsidR="002B03EA" w:rsidRPr="00370567">
        <w:rPr>
          <w:lang w:val="pt-BR"/>
        </w:rPr>
        <w:t xml:space="preserve"> exame da Ata nº 3.1</w:t>
      </w:r>
      <w:r w:rsidR="00C845C4" w:rsidRPr="00370567">
        <w:rPr>
          <w:lang w:val="pt-BR"/>
        </w:rPr>
        <w:t>90</w:t>
      </w:r>
      <w:r w:rsidR="0076610D" w:rsidRPr="00370567">
        <w:rPr>
          <w:lang w:val="pt-BR"/>
        </w:rPr>
        <w:t>. A Ata foi aprovada por</w:t>
      </w:r>
      <w:r w:rsidR="00606518" w:rsidRPr="00370567">
        <w:rPr>
          <w:lang w:val="pt-BR"/>
        </w:rPr>
        <w:t xml:space="preserve"> unanimidade</w:t>
      </w:r>
      <w:r w:rsidR="0076610D" w:rsidRPr="00370567">
        <w:rPr>
          <w:lang w:val="pt-BR"/>
        </w:rPr>
        <w:t xml:space="preserve">. </w:t>
      </w:r>
      <w:r w:rsidR="00642757" w:rsidRPr="00370567">
        <w:rPr>
          <w:b/>
          <w:bCs/>
          <w:lang w:val="pt-BR"/>
        </w:rPr>
        <w:t>A</w:t>
      </w:r>
      <w:r w:rsidR="003F473F" w:rsidRPr="00370567">
        <w:rPr>
          <w:b/>
          <w:bCs/>
          <w:lang w:val="pt-BR"/>
        </w:rPr>
        <w:t>o prosseguir</w:t>
      </w:r>
      <w:r w:rsidR="00642757" w:rsidRPr="00370567">
        <w:rPr>
          <w:b/>
          <w:bCs/>
          <w:lang w:val="pt-BR"/>
        </w:rPr>
        <w:t xml:space="preserve"> com a Sessão Plenária deu-se iníc</w:t>
      </w:r>
      <w:r w:rsidR="000B6573" w:rsidRPr="00370567">
        <w:rPr>
          <w:b/>
          <w:bCs/>
          <w:lang w:val="pt-BR"/>
        </w:rPr>
        <w:t>io à análise dos Atos.</w:t>
      </w:r>
      <w:r w:rsidR="00641896" w:rsidRPr="00370567">
        <w:rPr>
          <w:b/>
          <w:bCs/>
          <w:lang w:val="pt-BR"/>
        </w:rPr>
        <w:t xml:space="preserve"> </w:t>
      </w:r>
      <w:r w:rsidR="009B70FB" w:rsidRPr="00370567">
        <w:rPr>
          <w:b/>
          <w:bCs/>
          <w:lang w:val="pt-BR"/>
        </w:rPr>
        <w:t xml:space="preserve">Deliberação nº </w:t>
      </w:r>
      <w:r w:rsidR="00C845C4" w:rsidRPr="00370567">
        <w:rPr>
          <w:b/>
          <w:bCs/>
          <w:lang w:val="pt-BR"/>
        </w:rPr>
        <w:t>704</w:t>
      </w:r>
      <w:r w:rsidR="009B70FB" w:rsidRPr="00370567">
        <w:rPr>
          <w:b/>
          <w:bCs/>
          <w:lang w:val="pt-BR"/>
        </w:rPr>
        <w:t>/2</w:t>
      </w:r>
      <w:r w:rsidR="006A1F2D" w:rsidRPr="00370567">
        <w:rPr>
          <w:b/>
          <w:bCs/>
          <w:lang w:val="pt-BR"/>
        </w:rPr>
        <w:t>0</w:t>
      </w:r>
      <w:r w:rsidR="009B70FB" w:rsidRPr="00370567">
        <w:rPr>
          <w:b/>
          <w:bCs/>
          <w:lang w:val="pt-BR"/>
        </w:rPr>
        <w:t>26</w:t>
      </w:r>
      <w:r w:rsidR="009B70FB" w:rsidRPr="00370567">
        <w:rPr>
          <w:lang w:val="pt-BR"/>
        </w:rPr>
        <w:t>, Processo SE n</w:t>
      </w:r>
      <w:r w:rsidR="009B70FB" w:rsidRPr="00370567">
        <w:rPr>
          <w:vertAlign w:val="superscript"/>
          <w:lang w:val="pt-BR"/>
        </w:rPr>
        <w:t>o</w:t>
      </w:r>
      <w:r w:rsidR="009B70FB" w:rsidRPr="00370567">
        <w:rPr>
          <w:lang w:val="pt-BR"/>
        </w:rPr>
        <w:t xml:space="preserve"> </w:t>
      </w:r>
      <w:r w:rsidR="00C845C4" w:rsidRPr="00370567">
        <w:rPr>
          <w:rStyle w:val="nfaseSutil"/>
          <w:i w:val="0"/>
          <w:color w:val="auto"/>
          <w:lang w:val="pt-BR"/>
        </w:rPr>
        <w:t>24/1900-0019240-9</w:t>
      </w:r>
      <w:r w:rsidR="009B70FB" w:rsidRPr="00370567">
        <w:rPr>
          <w:lang w:val="pt-BR"/>
        </w:rPr>
        <w:t xml:space="preserve">, da Comissão de </w:t>
      </w:r>
      <w:r w:rsidR="00C845C4" w:rsidRPr="00370567">
        <w:rPr>
          <w:lang w:val="pt-BR"/>
        </w:rPr>
        <w:t>Planejamento</w:t>
      </w:r>
      <w:r w:rsidR="009B70FB" w:rsidRPr="00370567">
        <w:rPr>
          <w:lang w:val="pt-BR"/>
        </w:rPr>
        <w:t>, que “</w:t>
      </w:r>
      <w:r w:rsidR="00C845C4" w:rsidRPr="00370567">
        <w:rPr>
          <w:lang w:val="x-none"/>
        </w:rPr>
        <w:t xml:space="preserve">Manifesta-se favorável à criação da Escola Estadual Indígena de Ensino Fundamental Pedro Carvalho, na Comunidade Indígena </w:t>
      </w:r>
      <w:proofErr w:type="spellStart"/>
      <w:r w:rsidR="00C845C4" w:rsidRPr="00370567">
        <w:rPr>
          <w:lang w:val="x-none"/>
        </w:rPr>
        <w:t>Nãn</w:t>
      </w:r>
      <w:proofErr w:type="spellEnd"/>
      <w:r w:rsidR="00C845C4" w:rsidRPr="00370567">
        <w:rPr>
          <w:lang w:val="x-none"/>
        </w:rPr>
        <w:t xml:space="preserve"> Ga – Ocupação Coletivo Indígena Kaingang Pontão da Mortandade, no município de Passo Fundo/RS</w:t>
      </w:r>
      <w:r w:rsidR="009B70FB" w:rsidRPr="00370567">
        <w:rPr>
          <w:lang w:val="pt-BR"/>
        </w:rPr>
        <w:t>”, relatada pel</w:t>
      </w:r>
      <w:r w:rsidR="00C845C4" w:rsidRPr="00370567">
        <w:rPr>
          <w:lang w:val="pt-BR"/>
        </w:rPr>
        <w:t>a</w:t>
      </w:r>
      <w:r w:rsidR="009B70FB" w:rsidRPr="00370567">
        <w:rPr>
          <w:lang w:val="pt-BR"/>
        </w:rPr>
        <w:t xml:space="preserve"> Conselheir</w:t>
      </w:r>
      <w:r w:rsidR="00C845C4" w:rsidRPr="00370567">
        <w:rPr>
          <w:lang w:val="pt-BR"/>
        </w:rPr>
        <w:t>a Márcia Sartor Coiro</w:t>
      </w:r>
      <w:r w:rsidR="009B70FB" w:rsidRPr="00370567">
        <w:rPr>
          <w:lang w:val="pt-BR"/>
        </w:rPr>
        <w:t xml:space="preserve">. </w:t>
      </w:r>
      <w:r w:rsidR="00FE57B9" w:rsidRPr="00370567">
        <w:rPr>
          <w:b/>
          <w:bCs/>
          <w:lang w:val="pt-BR"/>
        </w:rPr>
        <w:t>Destaque da Relatora:</w:t>
      </w:r>
      <w:r w:rsidR="0016057D" w:rsidRPr="00370567">
        <w:rPr>
          <w:rFonts w:eastAsia="Segoe UI"/>
          <w:lang w:val="pt-BR"/>
        </w:rPr>
        <w:t xml:space="preserve"> </w:t>
      </w:r>
      <w:r w:rsidR="00025C31" w:rsidRPr="00370567">
        <w:rPr>
          <w:rFonts w:eastAsia="Segoe UI"/>
          <w:lang w:val="pt-BR"/>
        </w:rPr>
        <w:t>expressou sua satisfação em relação ao processo de criação de mais uma escola indígena na região de Passo Fundo, ressaltando que a matéria se encontrava devidamente estruturada e em condições de ser aprovada por este Colegiado. Salientou, todavia, que a instituição ainda teria um longo percurso a percorrer até a efetiva entrada em funcionamento, sendo necessária a posterior organização dos processos de credenciamento e de autorização de funcionamento. Manifestou a expectativa de que os trâmites ocorressem de forma célere, a fim de que os(as) estudantes pudessem usufruir do atendimento escolar já no próximo período letivo</w:t>
      </w:r>
      <w:r w:rsidR="0016057D" w:rsidRPr="00370567">
        <w:rPr>
          <w:rFonts w:eastAsia="Segoe UI"/>
          <w:lang w:val="pt-BR"/>
        </w:rPr>
        <w:t>.</w:t>
      </w:r>
      <w:r w:rsidR="0016057D" w:rsidRPr="00370567">
        <w:rPr>
          <w:lang w:val="pt-BR"/>
        </w:rPr>
        <w:t xml:space="preserve"> </w:t>
      </w:r>
      <w:r w:rsidR="009B70FB" w:rsidRPr="00370567">
        <w:rPr>
          <w:lang w:val="pt-BR"/>
        </w:rPr>
        <w:t xml:space="preserve">Não havendo </w:t>
      </w:r>
      <w:r w:rsidR="00FE57B9" w:rsidRPr="00370567">
        <w:rPr>
          <w:lang w:val="pt-BR"/>
        </w:rPr>
        <w:t xml:space="preserve">mais </w:t>
      </w:r>
      <w:r w:rsidR="009B70FB" w:rsidRPr="00370567">
        <w:rPr>
          <w:lang w:val="pt-BR"/>
        </w:rPr>
        <w:t>manifestações, aprovada a Deliberação.</w:t>
      </w:r>
      <w:r w:rsidR="00FE57B9" w:rsidRPr="00370567">
        <w:rPr>
          <w:lang w:val="x-none"/>
        </w:rPr>
        <w:t xml:space="preserve"> </w:t>
      </w:r>
      <w:r w:rsidR="009B70FB" w:rsidRPr="00370567">
        <w:rPr>
          <w:b/>
          <w:bCs/>
          <w:lang w:val="pt-BR"/>
        </w:rPr>
        <w:t xml:space="preserve">Deliberação nº </w:t>
      </w:r>
      <w:r w:rsidR="00C845C4" w:rsidRPr="00370567">
        <w:rPr>
          <w:b/>
          <w:bCs/>
          <w:lang w:val="pt-BR"/>
        </w:rPr>
        <w:t>705</w:t>
      </w:r>
      <w:r w:rsidR="009B70FB" w:rsidRPr="00370567">
        <w:rPr>
          <w:b/>
          <w:bCs/>
          <w:lang w:val="pt-BR"/>
        </w:rPr>
        <w:t>/2026</w:t>
      </w:r>
      <w:r w:rsidR="009B70FB" w:rsidRPr="00370567">
        <w:rPr>
          <w:lang w:val="pt-BR"/>
        </w:rPr>
        <w:t>, Processo SE n</w:t>
      </w:r>
      <w:r w:rsidR="009B70FB" w:rsidRPr="00370567">
        <w:rPr>
          <w:vertAlign w:val="superscript"/>
          <w:lang w:val="pt-BR"/>
        </w:rPr>
        <w:t>o</w:t>
      </w:r>
      <w:r w:rsidR="009B70FB" w:rsidRPr="00370567">
        <w:rPr>
          <w:lang w:val="pt-BR"/>
        </w:rPr>
        <w:t xml:space="preserve"> </w:t>
      </w:r>
      <w:r w:rsidR="00C845C4" w:rsidRPr="00370567">
        <w:rPr>
          <w:rStyle w:val="nfaseSutil"/>
          <w:i w:val="0"/>
          <w:color w:val="auto"/>
          <w:lang w:val="pt-BR"/>
        </w:rPr>
        <w:t>25/1900-0004869-9</w:t>
      </w:r>
      <w:r w:rsidR="009B70FB" w:rsidRPr="00370567">
        <w:rPr>
          <w:lang w:val="pt-BR"/>
        </w:rPr>
        <w:t xml:space="preserve">, da Comissão de </w:t>
      </w:r>
      <w:r w:rsidR="00C845C4" w:rsidRPr="00370567">
        <w:rPr>
          <w:lang w:val="pt-BR"/>
        </w:rPr>
        <w:t>Educação Profissional</w:t>
      </w:r>
      <w:r w:rsidR="009B70FB" w:rsidRPr="00370567">
        <w:rPr>
          <w:lang w:val="pt-BR"/>
        </w:rPr>
        <w:t>, que “</w:t>
      </w:r>
      <w:r w:rsidR="00C845C4" w:rsidRPr="00370567">
        <w:rPr>
          <w:lang w:val="pt-BR"/>
        </w:rPr>
        <w:t>Credencia, por 3 anos, a Escola de Educação Básica Ases, em Charqueadas, para a oferta do Curso Técnico em Enfermagem – eixo tecnológico Ambiente e Saúde, desenvolvido presencialmente, de forma concomitante e subsequente. Aprova o Projeto Pedagógico do Curso e autoriza o funcionamento desse Curso. Aprova o Regimento Escolar para a Educação Profissional. Determina providências</w:t>
      </w:r>
      <w:r w:rsidR="009B70FB" w:rsidRPr="00370567">
        <w:rPr>
          <w:lang w:val="pt-BR"/>
        </w:rPr>
        <w:t xml:space="preserve">”, relatada pelo Conselheiro </w:t>
      </w:r>
      <w:r w:rsidR="00C845C4" w:rsidRPr="00370567">
        <w:rPr>
          <w:lang w:val="pt-BR"/>
        </w:rPr>
        <w:t>Nélson Soares de Almeida Junior</w:t>
      </w:r>
      <w:r w:rsidR="009B70FB" w:rsidRPr="00370567">
        <w:rPr>
          <w:lang w:val="pt-BR"/>
        </w:rPr>
        <w:t xml:space="preserve">. </w:t>
      </w:r>
      <w:r w:rsidR="009B70FB" w:rsidRPr="00370567">
        <w:rPr>
          <w:lang w:val="pt-BR"/>
        </w:rPr>
        <w:lastRenderedPageBreak/>
        <w:t>Não havendo manifestações, aprovada a Deliberação.</w:t>
      </w:r>
      <w:r w:rsidR="00FE57B9" w:rsidRPr="00370567">
        <w:rPr>
          <w:lang w:val="pt-BR"/>
        </w:rPr>
        <w:t xml:space="preserve"> </w:t>
      </w:r>
      <w:r w:rsidR="009B70FB" w:rsidRPr="00370567">
        <w:rPr>
          <w:b/>
          <w:bCs/>
          <w:lang w:val="pt-BR"/>
        </w:rPr>
        <w:t xml:space="preserve">Deliberação nº </w:t>
      </w:r>
      <w:r w:rsidR="00C845C4" w:rsidRPr="00370567">
        <w:rPr>
          <w:b/>
          <w:bCs/>
          <w:lang w:val="pt-BR"/>
        </w:rPr>
        <w:t>706</w:t>
      </w:r>
      <w:r w:rsidR="009B70FB" w:rsidRPr="00370567">
        <w:rPr>
          <w:b/>
          <w:bCs/>
          <w:lang w:val="pt-BR"/>
        </w:rPr>
        <w:t>/2026</w:t>
      </w:r>
      <w:r w:rsidR="009B70FB" w:rsidRPr="00370567">
        <w:rPr>
          <w:lang w:val="pt-BR"/>
        </w:rPr>
        <w:t>, Processo SE n</w:t>
      </w:r>
      <w:r w:rsidR="009B70FB" w:rsidRPr="00370567">
        <w:rPr>
          <w:vertAlign w:val="superscript"/>
          <w:lang w:val="pt-BR"/>
        </w:rPr>
        <w:t>o</w:t>
      </w:r>
      <w:r w:rsidR="009B70FB" w:rsidRPr="00370567">
        <w:rPr>
          <w:lang w:val="pt-BR"/>
        </w:rPr>
        <w:t xml:space="preserve"> </w:t>
      </w:r>
      <w:r w:rsidR="00C845C4" w:rsidRPr="00370567">
        <w:rPr>
          <w:rStyle w:val="nfaseSutil"/>
          <w:i w:val="0"/>
          <w:color w:val="auto"/>
          <w:lang w:val="pt-BR"/>
        </w:rPr>
        <w:t>25/1900-0004869-9</w:t>
      </w:r>
      <w:r w:rsidR="009B70FB" w:rsidRPr="00370567">
        <w:rPr>
          <w:lang w:val="pt-BR"/>
        </w:rPr>
        <w:t xml:space="preserve">, da Comissão de </w:t>
      </w:r>
      <w:r w:rsidR="00C845C4" w:rsidRPr="00370567">
        <w:rPr>
          <w:lang w:val="pt-BR"/>
        </w:rPr>
        <w:t>Educação Profissional</w:t>
      </w:r>
      <w:r w:rsidR="009B70FB" w:rsidRPr="00370567">
        <w:rPr>
          <w:lang w:val="pt-BR"/>
        </w:rPr>
        <w:t>, que “</w:t>
      </w:r>
      <w:r w:rsidR="00CD27DB" w:rsidRPr="00370567">
        <w:rPr>
          <w:lang w:val="pt-BR"/>
        </w:rPr>
        <w:t>Credencia, por 3 anos, a Escola de Educação Básica Ases, em Charqueadas, para a oferta do Curso Técnico em Serviços Públicos – eixo tecnológico Gestão e Negócios, desenvolvido presencialmente, de forma concomitante e subsequente. Aprova o Projeto Pedagógico do Curso e autoriza o funcionamento desse Curso. Determina providências</w:t>
      </w:r>
      <w:r w:rsidR="009B70FB" w:rsidRPr="00370567">
        <w:rPr>
          <w:lang w:val="pt-BR"/>
        </w:rPr>
        <w:t xml:space="preserve">”, relatada pelo Conselheiro </w:t>
      </w:r>
      <w:r w:rsidR="00CD27DB" w:rsidRPr="00370567">
        <w:rPr>
          <w:lang w:val="pt-BR"/>
        </w:rPr>
        <w:t>Nélson Soares de Almeida Junior</w:t>
      </w:r>
      <w:r w:rsidR="009B70FB" w:rsidRPr="00370567">
        <w:rPr>
          <w:lang w:val="pt-BR"/>
        </w:rPr>
        <w:t>. Não havendo manifestações, aprovada a Deliberação.</w:t>
      </w:r>
      <w:r w:rsidR="00CD27DB" w:rsidRPr="00370567">
        <w:rPr>
          <w:lang w:val="pt-BR"/>
        </w:rPr>
        <w:t xml:space="preserve"> </w:t>
      </w:r>
      <w:r w:rsidR="009B70FB" w:rsidRPr="00370567">
        <w:rPr>
          <w:b/>
          <w:bCs/>
          <w:lang w:val="pt-BR"/>
        </w:rPr>
        <w:t xml:space="preserve">Deliberação nº </w:t>
      </w:r>
      <w:r w:rsidR="00C845C4" w:rsidRPr="00370567">
        <w:rPr>
          <w:b/>
          <w:bCs/>
          <w:lang w:val="pt-BR"/>
        </w:rPr>
        <w:t>707</w:t>
      </w:r>
      <w:r w:rsidR="009B70FB" w:rsidRPr="00370567">
        <w:rPr>
          <w:b/>
          <w:bCs/>
          <w:lang w:val="pt-BR"/>
        </w:rPr>
        <w:t>/2026</w:t>
      </w:r>
      <w:r w:rsidR="009B70FB" w:rsidRPr="00370567">
        <w:rPr>
          <w:lang w:val="pt-BR"/>
        </w:rPr>
        <w:t>, Processo SE n</w:t>
      </w:r>
      <w:r w:rsidR="009B70FB" w:rsidRPr="00370567">
        <w:rPr>
          <w:vertAlign w:val="superscript"/>
          <w:lang w:val="pt-BR"/>
        </w:rPr>
        <w:t>o</w:t>
      </w:r>
      <w:r w:rsidR="009B70FB" w:rsidRPr="00370567">
        <w:rPr>
          <w:lang w:val="pt-BR"/>
        </w:rPr>
        <w:t xml:space="preserve"> </w:t>
      </w:r>
      <w:r w:rsidR="00C845C4" w:rsidRPr="00370567">
        <w:rPr>
          <w:rStyle w:val="nfaseSutil"/>
          <w:i w:val="0"/>
          <w:color w:val="auto"/>
          <w:lang w:val="pt-BR"/>
        </w:rPr>
        <w:t>25/1900-0004869-9</w:t>
      </w:r>
      <w:r w:rsidR="009B70FB" w:rsidRPr="00370567">
        <w:rPr>
          <w:lang w:val="pt-BR"/>
        </w:rPr>
        <w:t xml:space="preserve">, da Comissão de </w:t>
      </w:r>
      <w:r w:rsidR="00C845C4" w:rsidRPr="00370567">
        <w:rPr>
          <w:lang w:val="pt-BR"/>
        </w:rPr>
        <w:t>Educação Profissional</w:t>
      </w:r>
      <w:r w:rsidR="009B70FB" w:rsidRPr="00370567">
        <w:rPr>
          <w:lang w:val="pt-BR"/>
        </w:rPr>
        <w:t>, que “</w:t>
      </w:r>
      <w:r w:rsidR="00CD27DB" w:rsidRPr="00370567">
        <w:rPr>
          <w:lang w:val="pt-BR"/>
        </w:rPr>
        <w:t>Credencia, por 3 anos, a Escola de Educação Básica Ases, em Charqueadas, para a oferta do Curso Técnico em Enfermagem – eixo tecnológico Ambiente e Saúde, desenvolvido presencialmente, de forma integrada ao Ensino Médio. Aprova o Projeto Pedagógico do Curso e autoriza o funcionamento desse Curso. Aprova o Regimento Escolar para a Educação Profissional integrada ao Ensino Médio. Determina providências</w:t>
      </w:r>
      <w:r w:rsidR="009B70FB" w:rsidRPr="00370567">
        <w:rPr>
          <w:lang w:val="pt-BR"/>
        </w:rPr>
        <w:t xml:space="preserve">”, relatada pelo Conselheiro </w:t>
      </w:r>
      <w:r w:rsidR="00CD27DB" w:rsidRPr="00370567">
        <w:rPr>
          <w:lang w:val="pt-BR"/>
        </w:rPr>
        <w:t>Nélson Soares de Almeida Junior</w:t>
      </w:r>
      <w:r w:rsidR="009B70FB" w:rsidRPr="00370567">
        <w:rPr>
          <w:lang w:val="pt-BR"/>
        </w:rPr>
        <w:t>. Não havendo manifestações, aprovada a Deliberação.</w:t>
      </w:r>
      <w:r w:rsidR="00FE57B9" w:rsidRPr="00370567">
        <w:rPr>
          <w:lang w:val="x-none"/>
        </w:rPr>
        <w:t xml:space="preserve"> </w:t>
      </w:r>
      <w:r w:rsidR="009B70FB" w:rsidRPr="00370567">
        <w:rPr>
          <w:b/>
          <w:bCs/>
          <w:lang w:val="pt-BR"/>
        </w:rPr>
        <w:t xml:space="preserve">Deliberação nº </w:t>
      </w:r>
      <w:r w:rsidR="00C845C4" w:rsidRPr="00370567">
        <w:rPr>
          <w:b/>
          <w:bCs/>
          <w:lang w:val="pt-BR"/>
        </w:rPr>
        <w:t>708</w:t>
      </w:r>
      <w:r w:rsidR="009B70FB" w:rsidRPr="00370567">
        <w:rPr>
          <w:b/>
          <w:bCs/>
          <w:lang w:val="pt-BR"/>
        </w:rPr>
        <w:t>/2026</w:t>
      </w:r>
      <w:r w:rsidR="009B70FB" w:rsidRPr="00370567">
        <w:rPr>
          <w:lang w:val="pt-BR"/>
        </w:rPr>
        <w:t>, Processo SE n</w:t>
      </w:r>
      <w:r w:rsidR="009B70FB" w:rsidRPr="00370567">
        <w:rPr>
          <w:vertAlign w:val="superscript"/>
          <w:lang w:val="pt-BR"/>
        </w:rPr>
        <w:t>o</w:t>
      </w:r>
      <w:r w:rsidR="009B70FB" w:rsidRPr="00370567">
        <w:rPr>
          <w:lang w:val="pt-BR"/>
        </w:rPr>
        <w:t xml:space="preserve"> </w:t>
      </w:r>
      <w:r w:rsidR="00C845C4" w:rsidRPr="00370567">
        <w:rPr>
          <w:rStyle w:val="nfaseSutil"/>
          <w:i w:val="0"/>
          <w:color w:val="auto"/>
          <w:lang w:val="pt-BR"/>
        </w:rPr>
        <w:t>25/1900-0004869-9</w:t>
      </w:r>
      <w:r w:rsidR="009B70FB" w:rsidRPr="00370567">
        <w:rPr>
          <w:lang w:val="pt-BR"/>
        </w:rPr>
        <w:t xml:space="preserve">, da Comissão de </w:t>
      </w:r>
      <w:r w:rsidR="00C845C4" w:rsidRPr="00370567">
        <w:rPr>
          <w:lang w:val="pt-BR"/>
        </w:rPr>
        <w:t>Educação Profissional</w:t>
      </w:r>
      <w:r w:rsidR="009B70FB" w:rsidRPr="00370567">
        <w:rPr>
          <w:lang w:val="pt-BR"/>
        </w:rPr>
        <w:t>, que “</w:t>
      </w:r>
      <w:r w:rsidR="00CD27DB" w:rsidRPr="00370567">
        <w:rPr>
          <w:lang w:val="pt-BR"/>
        </w:rPr>
        <w:t>Credencia, por 3 anos, a Escola de Educação Básica Ases, em Charqueadas, para a oferta do Curso Técnico em Serviços Públicos – eixo tecnológico Gestão e Negócios, desenvolvido presencialmente, de forma integrada ao Ensino Médio. Aprova o Projeto Pedagógico do Curso e autoriza o funcionamento desse Curso. Determina providências</w:t>
      </w:r>
      <w:r w:rsidR="009B70FB" w:rsidRPr="00370567">
        <w:rPr>
          <w:lang w:val="pt-BR"/>
        </w:rPr>
        <w:t xml:space="preserve">”, relatada pelo Conselheiro </w:t>
      </w:r>
      <w:r w:rsidR="00CD27DB" w:rsidRPr="00370567">
        <w:rPr>
          <w:lang w:val="pt-BR"/>
        </w:rPr>
        <w:t>Nélson Soares de Almeida Junior</w:t>
      </w:r>
      <w:r w:rsidR="009B70FB" w:rsidRPr="00370567">
        <w:rPr>
          <w:lang w:val="pt-BR"/>
        </w:rPr>
        <w:t>. Não havendo manifestações, aprovada a Deliberação.</w:t>
      </w:r>
      <w:r w:rsidR="00DD052A" w:rsidRPr="00370567">
        <w:rPr>
          <w:lang w:val="pt-BR"/>
        </w:rPr>
        <w:t xml:space="preserve"> </w:t>
      </w:r>
      <w:r w:rsidR="009B70FB" w:rsidRPr="00370567">
        <w:rPr>
          <w:b/>
          <w:bCs/>
          <w:lang w:val="pt-BR"/>
        </w:rPr>
        <w:t xml:space="preserve">Deliberação nº </w:t>
      </w:r>
      <w:r w:rsidR="00C845C4" w:rsidRPr="00370567">
        <w:rPr>
          <w:b/>
          <w:bCs/>
          <w:lang w:val="pt-BR"/>
        </w:rPr>
        <w:t>709</w:t>
      </w:r>
      <w:r w:rsidR="009B70FB" w:rsidRPr="00370567">
        <w:rPr>
          <w:b/>
          <w:bCs/>
          <w:lang w:val="pt-BR"/>
        </w:rPr>
        <w:t>/2026</w:t>
      </w:r>
      <w:r w:rsidR="009B70FB" w:rsidRPr="00370567">
        <w:rPr>
          <w:lang w:val="pt-BR"/>
        </w:rPr>
        <w:t xml:space="preserve">, Processo </w:t>
      </w:r>
      <w:r w:rsidR="00CD27DB" w:rsidRPr="00370567">
        <w:rPr>
          <w:lang w:val="pt-BR"/>
        </w:rPr>
        <w:t>CEEd</w:t>
      </w:r>
      <w:r w:rsidR="009B70FB" w:rsidRPr="00370567">
        <w:rPr>
          <w:lang w:val="pt-BR"/>
        </w:rPr>
        <w:t xml:space="preserve"> n</w:t>
      </w:r>
      <w:r w:rsidR="009B70FB" w:rsidRPr="00370567">
        <w:rPr>
          <w:vertAlign w:val="superscript"/>
          <w:lang w:val="pt-BR"/>
        </w:rPr>
        <w:t>o</w:t>
      </w:r>
      <w:r w:rsidR="009B70FB" w:rsidRPr="00370567">
        <w:rPr>
          <w:lang w:val="pt-BR"/>
        </w:rPr>
        <w:t xml:space="preserve"> </w:t>
      </w:r>
      <w:r w:rsidR="00CD27DB" w:rsidRPr="00370567">
        <w:rPr>
          <w:lang w:val="pt-BR"/>
        </w:rPr>
        <w:t>25/2700-0000082-5</w:t>
      </w:r>
      <w:r w:rsidR="009B70FB" w:rsidRPr="00370567">
        <w:rPr>
          <w:lang w:val="pt-BR"/>
        </w:rPr>
        <w:t xml:space="preserve">, da Comissão de </w:t>
      </w:r>
      <w:r w:rsidR="00C845C4" w:rsidRPr="00370567">
        <w:rPr>
          <w:lang w:val="pt-BR"/>
        </w:rPr>
        <w:t>Legislação e Normas</w:t>
      </w:r>
      <w:r w:rsidR="009B70FB" w:rsidRPr="00370567">
        <w:rPr>
          <w:lang w:val="pt-BR"/>
        </w:rPr>
        <w:t>, que “</w:t>
      </w:r>
      <w:r w:rsidR="00CD27DB" w:rsidRPr="00370567">
        <w:rPr>
          <w:lang w:val="pt-BR"/>
        </w:rPr>
        <w:t xml:space="preserve">Acolhe parcialmente o Pedido de Reconsideração apresentado pela Associação Pró-Ensino de Santa Cruz do Sul – APESC, exclusivamente quanto à medida cautelar de sustação de novas matrículas de estudantes no Curso Técnico em Enfermagem do Centro de Educação Profissional da UNISC – CEPRU, nas Unidades de Ensino de Montenegro, </w:t>
      </w:r>
      <w:proofErr w:type="spellStart"/>
      <w:r w:rsidR="00CD27DB" w:rsidRPr="00370567">
        <w:rPr>
          <w:lang w:val="pt-BR"/>
        </w:rPr>
        <w:t>Pantano</w:t>
      </w:r>
      <w:proofErr w:type="spellEnd"/>
      <w:r w:rsidR="00CD27DB" w:rsidRPr="00370567">
        <w:rPr>
          <w:lang w:val="pt-BR"/>
        </w:rPr>
        <w:t xml:space="preserve"> Grande, Santa Cruz do Sul e Venâncio Aires, e no Curso Técnico em Radiologia do Centro de Educação Profissional da UNISC – CEPRU, na Unidade de Ensino de Santa Cruz do Sul, autorizando a retomada de novas matrículas a contar da publicação desta Deliberação. Mantém a constatação do cometimento de irregularidade estabelecida na alínea “a” da Conclusão da Deliberação CEEd nº 1</w:t>
      </w:r>
      <w:r w:rsidR="00FE57B9" w:rsidRPr="00370567">
        <w:rPr>
          <w:lang w:val="pt-BR"/>
        </w:rPr>
        <w:t>.</w:t>
      </w:r>
      <w:r w:rsidR="00CD27DB" w:rsidRPr="00370567">
        <w:rPr>
          <w:lang w:val="pt-BR"/>
        </w:rPr>
        <w:t>011/2025, não impugnada quanto ao mérito no Pedido de Reconsideração. Mantém a sustação do exame de novos processos de credenciamento de estabelecimento de ensino e de autorização para funcionamento de curso(s) em que a Associação Pró-Ensino de Santa Cruz do Sul – APESC seja parte interessada, pelo prazo remanescente estabelecido na Deliberação CEEd nº 1</w:t>
      </w:r>
      <w:r w:rsidR="00FE57B9" w:rsidRPr="00370567">
        <w:rPr>
          <w:lang w:val="pt-BR"/>
        </w:rPr>
        <w:t>.</w:t>
      </w:r>
      <w:r w:rsidR="00CD27DB" w:rsidRPr="00370567">
        <w:rPr>
          <w:lang w:val="pt-BR"/>
        </w:rPr>
        <w:t>011/2025, mantido o prazo inicial decorrente da publicação daquele ato. Considera cumpridas, para os fins deste Processo e à vista da documentação e dos Relatórios circunstanciados e complementares juntados aos autos, as providências estabelecidas nos subitens 12.1, 12.2 e 12.3 da Deliberação CEEd nº 1</w:t>
      </w:r>
      <w:r w:rsidR="00FE57B9" w:rsidRPr="00370567">
        <w:rPr>
          <w:lang w:val="pt-BR"/>
        </w:rPr>
        <w:t>.</w:t>
      </w:r>
      <w:r w:rsidR="00CD27DB" w:rsidRPr="00370567">
        <w:rPr>
          <w:lang w:val="pt-BR"/>
        </w:rPr>
        <w:t>011/2025. Determina novas providências à 2ª e à 6ª CRE estabelecidas no item 20 desta Deliberação</w:t>
      </w:r>
      <w:r w:rsidR="009B70FB" w:rsidRPr="00370567">
        <w:rPr>
          <w:lang w:val="pt-BR"/>
        </w:rPr>
        <w:t>”, relatada pel</w:t>
      </w:r>
      <w:r w:rsidR="00CD27DB" w:rsidRPr="00370567">
        <w:rPr>
          <w:lang w:val="pt-BR"/>
        </w:rPr>
        <w:t>a</w:t>
      </w:r>
      <w:r w:rsidR="009B70FB" w:rsidRPr="00370567">
        <w:rPr>
          <w:lang w:val="pt-BR"/>
        </w:rPr>
        <w:t xml:space="preserve"> Conselheir</w:t>
      </w:r>
      <w:r w:rsidR="00CD27DB" w:rsidRPr="00370567">
        <w:rPr>
          <w:lang w:val="pt-BR"/>
        </w:rPr>
        <w:t>a Marcia Adriana de Carvalho</w:t>
      </w:r>
      <w:r w:rsidR="00DD052A" w:rsidRPr="00370567">
        <w:rPr>
          <w:lang w:val="pt-BR"/>
        </w:rPr>
        <w:t>;</w:t>
      </w:r>
      <w:r w:rsidR="00FE57B9" w:rsidRPr="00370567">
        <w:rPr>
          <w:lang w:val="pt-BR"/>
        </w:rPr>
        <w:t xml:space="preserve"> sua ausência foi relatada pelo Coordenador da Comissão</w:t>
      </w:r>
      <w:r w:rsidR="00DD052A" w:rsidRPr="00370567">
        <w:rPr>
          <w:lang w:val="pt-BR"/>
        </w:rPr>
        <w:t>,</w:t>
      </w:r>
      <w:r w:rsidR="00FE57B9" w:rsidRPr="00370567">
        <w:rPr>
          <w:lang w:val="pt-BR"/>
        </w:rPr>
        <w:t xml:space="preserve"> Conselheiro Luís Felipe Loro</w:t>
      </w:r>
      <w:r w:rsidR="009B70FB" w:rsidRPr="00370567">
        <w:rPr>
          <w:lang w:val="pt-BR"/>
        </w:rPr>
        <w:t>.</w:t>
      </w:r>
      <w:r w:rsidR="00FE57B9" w:rsidRPr="00370567">
        <w:rPr>
          <w:lang w:val="pt-BR"/>
        </w:rPr>
        <w:t xml:space="preserve"> </w:t>
      </w:r>
      <w:r w:rsidR="00FE57B9" w:rsidRPr="00370567">
        <w:rPr>
          <w:b/>
          <w:bCs/>
          <w:lang w:val="pt-BR"/>
        </w:rPr>
        <w:t xml:space="preserve">Destaque do </w:t>
      </w:r>
      <w:r w:rsidR="00DD052A" w:rsidRPr="00370567">
        <w:rPr>
          <w:b/>
          <w:bCs/>
          <w:lang w:val="pt-BR"/>
        </w:rPr>
        <w:t>Conselheiro Coordenador</w:t>
      </w:r>
      <w:r w:rsidR="00FE57B9" w:rsidRPr="00370567">
        <w:rPr>
          <w:b/>
          <w:bCs/>
          <w:lang w:val="pt-BR"/>
        </w:rPr>
        <w:t>:</w:t>
      </w:r>
      <w:r w:rsidR="00FE57B9" w:rsidRPr="00370567">
        <w:rPr>
          <w:lang w:val="pt-BR"/>
        </w:rPr>
        <w:t xml:space="preserve"> </w:t>
      </w:r>
      <w:r w:rsidR="00DD052A" w:rsidRPr="00370567">
        <w:rPr>
          <w:rFonts w:eastAsia="Segoe UI"/>
          <w:lang w:val="pt-BR"/>
        </w:rPr>
        <w:t xml:space="preserve">informou que a instituição comprovou o cumprimento de parte das providências estabelecidas em deliberação de 2025. Destacou que, em razão disso, a nova deliberação em análise passa a permitir a retomada de matrículas no Curso Técnico em Contabilidade. Salientou, contudo, que permanecem mantidas determinadas restrições impostas pela Deliberação nº 1.011/2025, a exemplo da suspensão da análise de novos processos de credenciamento ou de autorização de cursos da APESC até o transcurso do prazo fixado. Informou tratar-se de uma reconsideração parcial em relação ao ato deliberativo anterior e registrou que a matéria foi amplamente debatida no âmbito da Comissão de Legislação e Normas, onde se convergiu para o entendimento de que a medida adotada representava a solução mais adequada ao caso. </w:t>
      </w:r>
      <w:r w:rsidR="009B70FB" w:rsidRPr="00370567">
        <w:rPr>
          <w:lang w:val="pt-BR"/>
        </w:rPr>
        <w:t xml:space="preserve">Não havendo </w:t>
      </w:r>
      <w:r w:rsidR="00FE57B9" w:rsidRPr="00370567">
        <w:rPr>
          <w:lang w:val="pt-BR"/>
        </w:rPr>
        <w:t xml:space="preserve">mais </w:t>
      </w:r>
      <w:r w:rsidR="009B70FB" w:rsidRPr="00370567">
        <w:rPr>
          <w:lang w:val="pt-BR"/>
        </w:rPr>
        <w:t>manifestações, aprovada a Deliberação.</w:t>
      </w:r>
      <w:r w:rsidR="00FE57B9" w:rsidRPr="00370567">
        <w:rPr>
          <w:lang w:val="x-none"/>
        </w:rPr>
        <w:t xml:space="preserve"> </w:t>
      </w:r>
      <w:r w:rsidR="009B70FB" w:rsidRPr="00370567">
        <w:rPr>
          <w:b/>
          <w:bCs/>
          <w:lang w:val="pt-BR"/>
        </w:rPr>
        <w:t xml:space="preserve">Deliberação nº </w:t>
      </w:r>
      <w:r w:rsidR="00C845C4" w:rsidRPr="00370567">
        <w:rPr>
          <w:b/>
          <w:bCs/>
          <w:lang w:val="pt-BR"/>
        </w:rPr>
        <w:t>710</w:t>
      </w:r>
      <w:r w:rsidR="009B70FB" w:rsidRPr="00370567">
        <w:rPr>
          <w:b/>
          <w:bCs/>
          <w:lang w:val="pt-BR"/>
        </w:rPr>
        <w:t>/2026</w:t>
      </w:r>
      <w:r w:rsidR="009B70FB" w:rsidRPr="00370567">
        <w:rPr>
          <w:lang w:val="pt-BR"/>
        </w:rPr>
        <w:t>, Processo SE n</w:t>
      </w:r>
      <w:r w:rsidR="009B70FB" w:rsidRPr="00370567">
        <w:rPr>
          <w:vertAlign w:val="superscript"/>
          <w:lang w:val="pt-BR"/>
        </w:rPr>
        <w:t>o</w:t>
      </w:r>
      <w:r w:rsidR="009B70FB" w:rsidRPr="00370567">
        <w:rPr>
          <w:lang w:val="pt-BR"/>
        </w:rPr>
        <w:t xml:space="preserve"> </w:t>
      </w:r>
      <w:r w:rsidR="00CD27DB" w:rsidRPr="00370567">
        <w:rPr>
          <w:rStyle w:val="nfaseSutil"/>
          <w:i w:val="0"/>
          <w:color w:val="auto"/>
          <w:lang w:val="pt-BR"/>
        </w:rPr>
        <w:t>26/1900-0004791-4</w:t>
      </w:r>
      <w:r w:rsidR="009B70FB" w:rsidRPr="00370567">
        <w:rPr>
          <w:lang w:val="pt-BR"/>
        </w:rPr>
        <w:t xml:space="preserve">, da Comissão de </w:t>
      </w:r>
      <w:r w:rsidR="00C845C4" w:rsidRPr="00370567">
        <w:rPr>
          <w:lang w:val="pt-BR"/>
        </w:rPr>
        <w:t>Legislação e Normas</w:t>
      </w:r>
      <w:r w:rsidR="009B70FB" w:rsidRPr="00370567">
        <w:rPr>
          <w:lang w:val="pt-BR"/>
        </w:rPr>
        <w:t>, que “</w:t>
      </w:r>
      <w:r w:rsidR="00CD27DB" w:rsidRPr="00370567">
        <w:rPr>
          <w:lang w:val="pt-BR"/>
        </w:rPr>
        <w:t>Declara equivalentes ao Ensino Médio brasileiro os estudos realizados por Pablo Luciano Guevara, na República Argentina</w:t>
      </w:r>
      <w:r w:rsidR="009B70FB" w:rsidRPr="00370567">
        <w:rPr>
          <w:lang w:val="pt-BR"/>
        </w:rPr>
        <w:t xml:space="preserve">”, relatada pelo Conselheiro </w:t>
      </w:r>
      <w:r w:rsidR="00CD27DB" w:rsidRPr="00370567">
        <w:rPr>
          <w:lang w:val="pt-BR"/>
        </w:rPr>
        <w:t xml:space="preserve">Fernando </w:t>
      </w:r>
      <w:proofErr w:type="spellStart"/>
      <w:r w:rsidR="00CD27DB" w:rsidRPr="00370567">
        <w:rPr>
          <w:lang w:val="pt-BR"/>
        </w:rPr>
        <w:t>Hepp</w:t>
      </w:r>
      <w:proofErr w:type="spellEnd"/>
      <w:r w:rsidR="00CD27DB" w:rsidRPr="00370567">
        <w:rPr>
          <w:lang w:val="pt-BR"/>
        </w:rPr>
        <w:t xml:space="preserve"> </w:t>
      </w:r>
      <w:proofErr w:type="spellStart"/>
      <w:r w:rsidR="00CD27DB" w:rsidRPr="00370567">
        <w:rPr>
          <w:lang w:val="pt-BR"/>
        </w:rPr>
        <w:t>Pulgati</w:t>
      </w:r>
      <w:proofErr w:type="spellEnd"/>
      <w:r w:rsidR="009B70FB" w:rsidRPr="00370567">
        <w:rPr>
          <w:lang w:val="pt-BR"/>
        </w:rPr>
        <w:t>. Não havendo manifestações, aprovada a Deliberação.</w:t>
      </w:r>
      <w:r w:rsidR="00FE57B9" w:rsidRPr="00370567">
        <w:rPr>
          <w:lang w:val="x-none"/>
        </w:rPr>
        <w:t xml:space="preserve"> </w:t>
      </w:r>
      <w:r w:rsidR="009B70FB" w:rsidRPr="00370567">
        <w:rPr>
          <w:b/>
          <w:bCs/>
          <w:lang w:val="pt-BR"/>
        </w:rPr>
        <w:t xml:space="preserve">Deliberação nº </w:t>
      </w:r>
      <w:r w:rsidR="00C845C4" w:rsidRPr="00370567">
        <w:rPr>
          <w:b/>
          <w:bCs/>
          <w:lang w:val="pt-BR"/>
        </w:rPr>
        <w:t>711</w:t>
      </w:r>
      <w:r w:rsidR="009B70FB" w:rsidRPr="00370567">
        <w:rPr>
          <w:b/>
          <w:bCs/>
          <w:lang w:val="pt-BR"/>
        </w:rPr>
        <w:t>/2026</w:t>
      </w:r>
      <w:r w:rsidR="009B70FB" w:rsidRPr="00370567">
        <w:rPr>
          <w:lang w:val="pt-BR"/>
        </w:rPr>
        <w:t>, Processo SE n</w:t>
      </w:r>
      <w:r w:rsidR="009B70FB" w:rsidRPr="00370567">
        <w:rPr>
          <w:vertAlign w:val="superscript"/>
          <w:lang w:val="pt-BR"/>
        </w:rPr>
        <w:t>o</w:t>
      </w:r>
      <w:r w:rsidR="009B70FB" w:rsidRPr="00370567">
        <w:rPr>
          <w:lang w:val="pt-BR"/>
        </w:rPr>
        <w:t xml:space="preserve"> </w:t>
      </w:r>
      <w:r w:rsidR="00CD27DB" w:rsidRPr="00370567">
        <w:rPr>
          <w:rStyle w:val="nfaseSutil"/>
          <w:i w:val="0"/>
          <w:color w:val="auto"/>
          <w:lang w:val="pt-BR"/>
        </w:rPr>
        <w:t>26/1900-0006516-5</w:t>
      </w:r>
      <w:r w:rsidR="009B70FB" w:rsidRPr="00370567">
        <w:rPr>
          <w:lang w:val="pt-BR"/>
        </w:rPr>
        <w:t xml:space="preserve">, da Comissão de </w:t>
      </w:r>
      <w:r w:rsidR="00C845C4" w:rsidRPr="00370567">
        <w:rPr>
          <w:lang w:val="pt-BR"/>
        </w:rPr>
        <w:t>Legislação e Normas</w:t>
      </w:r>
      <w:r w:rsidR="009B70FB" w:rsidRPr="00370567">
        <w:rPr>
          <w:lang w:val="pt-BR"/>
        </w:rPr>
        <w:t>, que “</w:t>
      </w:r>
      <w:r w:rsidR="00CD27DB" w:rsidRPr="00370567">
        <w:rPr>
          <w:lang w:val="pt-BR"/>
        </w:rPr>
        <w:t xml:space="preserve">Declara equivalentes ao Ensino Médio brasileiro os estudos realizados por Victor David </w:t>
      </w:r>
      <w:proofErr w:type="spellStart"/>
      <w:r w:rsidR="00CD27DB" w:rsidRPr="00370567">
        <w:rPr>
          <w:lang w:val="pt-BR"/>
        </w:rPr>
        <w:t>Lacle</w:t>
      </w:r>
      <w:proofErr w:type="spellEnd"/>
      <w:r w:rsidR="00CD27DB" w:rsidRPr="00370567">
        <w:rPr>
          <w:lang w:val="pt-BR"/>
        </w:rPr>
        <w:t xml:space="preserve"> Pereira, na República Bolivariana da Venezuela</w:t>
      </w:r>
      <w:r w:rsidR="009B70FB" w:rsidRPr="00370567">
        <w:rPr>
          <w:lang w:val="pt-BR"/>
        </w:rPr>
        <w:t>”, relatada pel</w:t>
      </w:r>
      <w:r w:rsidR="00CD27DB" w:rsidRPr="00370567">
        <w:rPr>
          <w:lang w:val="pt-BR"/>
        </w:rPr>
        <w:t>a</w:t>
      </w:r>
      <w:r w:rsidR="009B70FB" w:rsidRPr="00370567">
        <w:rPr>
          <w:lang w:val="pt-BR"/>
        </w:rPr>
        <w:t xml:space="preserve"> Conselheir</w:t>
      </w:r>
      <w:r w:rsidR="00CD27DB" w:rsidRPr="00370567">
        <w:rPr>
          <w:lang w:val="pt-BR"/>
        </w:rPr>
        <w:t>a Karla Fernanda Wunder da Silva</w:t>
      </w:r>
      <w:r w:rsidR="00080DD3" w:rsidRPr="00370567">
        <w:rPr>
          <w:lang w:val="pt-BR"/>
        </w:rPr>
        <w:t>;</w:t>
      </w:r>
      <w:r w:rsidR="0031043A" w:rsidRPr="00370567">
        <w:rPr>
          <w:lang w:val="pt-BR"/>
        </w:rPr>
        <w:t xml:space="preserve"> na sua ausência foi relatada pelo Coordenador da Comissão</w:t>
      </w:r>
      <w:r w:rsidR="00080DD3" w:rsidRPr="00370567">
        <w:rPr>
          <w:lang w:val="pt-BR"/>
        </w:rPr>
        <w:t>,</w:t>
      </w:r>
      <w:r w:rsidR="0031043A" w:rsidRPr="00370567">
        <w:rPr>
          <w:lang w:val="pt-BR"/>
        </w:rPr>
        <w:t xml:space="preserve"> Conselheiro Luís Felipe Loro</w:t>
      </w:r>
      <w:r w:rsidR="009B70FB" w:rsidRPr="00370567">
        <w:rPr>
          <w:lang w:val="pt-BR"/>
        </w:rPr>
        <w:t>. Não havendo manifestações, aprovada a Deliberação.</w:t>
      </w:r>
      <w:r w:rsidR="00FE57B9" w:rsidRPr="00370567">
        <w:rPr>
          <w:lang w:val="x-none"/>
        </w:rPr>
        <w:t xml:space="preserve"> </w:t>
      </w:r>
      <w:r w:rsidR="009B70FB" w:rsidRPr="00370567">
        <w:rPr>
          <w:b/>
          <w:bCs/>
          <w:lang w:val="pt-BR"/>
        </w:rPr>
        <w:t xml:space="preserve">Deliberação nº </w:t>
      </w:r>
      <w:r w:rsidR="00C845C4" w:rsidRPr="00370567">
        <w:rPr>
          <w:b/>
          <w:bCs/>
          <w:lang w:val="pt-BR"/>
        </w:rPr>
        <w:t>712</w:t>
      </w:r>
      <w:r w:rsidR="009B70FB" w:rsidRPr="00370567">
        <w:rPr>
          <w:b/>
          <w:bCs/>
          <w:lang w:val="pt-BR"/>
        </w:rPr>
        <w:t>/2026</w:t>
      </w:r>
      <w:r w:rsidR="009B70FB" w:rsidRPr="00370567">
        <w:rPr>
          <w:lang w:val="pt-BR"/>
        </w:rPr>
        <w:t>, Processo SE n</w:t>
      </w:r>
      <w:r w:rsidR="009B70FB" w:rsidRPr="00370567">
        <w:rPr>
          <w:vertAlign w:val="superscript"/>
          <w:lang w:val="pt-BR"/>
        </w:rPr>
        <w:t>o</w:t>
      </w:r>
      <w:r w:rsidR="009B70FB" w:rsidRPr="00370567">
        <w:rPr>
          <w:lang w:val="pt-BR"/>
        </w:rPr>
        <w:t xml:space="preserve"> </w:t>
      </w:r>
      <w:r w:rsidR="00CD27DB" w:rsidRPr="00370567">
        <w:rPr>
          <w:rStyle w:val="nfaseSutil"/>
          <w:i w:val="0"/>
          <w:color w:val="auto"/>
          <w:lang w:val="pt-BR"/>
        </w:rPr>
        <w:t>26/1900-0006538-6</w:t>
      </w:r>
      <w:r w:rsidR="009B70FB" w:rsidRPr="00370567">
        <w:rPr>
          <w:lang w:val="pt-BR"/>
        </w:rPr>
        <w:t xml:space="preserve">, da Comissão de </w:t>
      </w:r>
      <w:r w:rsidR="00C845C4" w:rsidRPr="00370567">
        <w:rPr>
          <w:lang w:val="pt-BR"/>
        </w:rPr>
        <w:t>Legislação e Normas</w:t>
      </w:r>
      <w:r w:rsidR="009B70FB" w:rsidRPr="00370567">
        <w:rPr>
          <w:lang w:val="pt-BR"/>
        </w:rPr>
        <w:t>, que “</w:t>
      </w:r>
      <w:r w:rsidR="00CD27DB" w:rsidRPr="00370567">
        <w:rPr>
          <w:lang w:val="pt-BR"/>
        </w:rPr>
        <w:t xml:space="preserve">Declara equivalentes ao Ensino Médio brasileiro os estudos realizados por Fabiana </w:t>
      </w:r>
      <w:proofErr w:type="spellStart"/>
      <w:r w:rsidR="00CD27DB" w:rsidRPr="00370567">
        <w:rPr>
          <w:lang w:val="pt-BR"/>
        </w:rPr>
        <w:t>Dutilh</w:t>
      </w:r>
      <w:proofErr w:type="spellEnd"/>
      <w:r w:rsidR="00CD27DB" w:rsidRPr="00370567">
        <w:rPr>
          <w:lang w:val="pt-BR"/>
        </w:rPr>
        <w:t xml:space="preserve"> Ribeiro, na República Oriental do Uruguai</w:t>
      </w:r>
      <w:r w:rsidR="009B70FB" w:rsidRPr="00370567">
        <w:rPr>
          <w:lang w:val="pt-BR"/>
        </w:rPr>
        <w:t>”, relatada pel</w:t>
      </w:r>
      <w:r w:rsidR="00CD27DB" w:rsidRPr="00370567">
        <w:rPr>
          <w:lang w:val="pt-BR"/>
        </w:rPr>
        <w:t>a</w:t>
      </w:r>
      <w:r w:rsidR="009B70FB" w:rsidRPr="00370567">
        <w:rPr>
          <w:lang w:val="pt-BR"/>
        </w:rPr>
        <w:t xml:space="preserve"> Conselheir</w:t>
      </w:r>
      <w:r w:rsidR="00CD27DB" w:rsidRPr="00370567">
        <w:rPr>
          <w:lang w:val="pt-BR"/>
        </w:rPr>
        <w:t>a Iara</w:t>
      </w:r>
      <w:r w:rsidR="00FE57B9" w:rsidRPr="00370567">
        <w:rPr>
          <w:lang w:val="pt-BR"/>
        </w:rPr>
        <w:t xml:space="preserve"> </w:t>
      </w:r>
      <w:r w:rsidR="00CD27DB" w:rsidRPr="00370567">
        <w:rPr>
          <w:lang w:val="pt-BR"/>
        </w:rPr>
        <w:t>S</w:t>
      </w:r>
      <w:r w:rsidR="00FE57B9" w:rsidRPr="00370567">
        <w:rPr>
          <w:lang w:val="pt-BR"/>
        </w:rPr>
        <w:t>í</w:t>
      </w:r>
      <w:r w:rsidR="00CD27DB" w:rsidRPr="00370567">
        <w:rPr>
          <w:lang w:val="pt-BR"/>
        </w:rPr>
        <w:t>lvia Lucas Wortmann</w:t>
      </w:r>
      <w:r w:rsidR="009B70FB" w:rsidRPr="00370567">
        <w:rPr>
          <w:lang w:val="pt-BR"/>
        </w:rPr>
        <w:t>. Não havendo manifestações, aprovada a Deliberação.</w:t>
      </w:r>
      <w:r w:rsidR="00FE57B9" w:rsidRPr="00370567">
        <w:rPr>
          <w:lang w:val="x-none"/>
        </w:rPr>
        <w:t xml:space="preserve"> </w:t>
      </w:r>
      <w:r w:rsidR="009B70FB" w:rsidRPr="00370567">
        <w:rPr>
          <w:b/>
          <w:bCs/>
          <w:lang w:val="pt-BR"/>
        </w:rPr>
        <w:t xml:space="preserve">Deliberação nº </w:t>
      </w:r>
      <w:r w:rsidR="00C845C4" w:rsidRPr="00370567">
        <w:rPr>
          <w:b/>
          <w:bCs/>
          <w:lang w:val="pt-BR"/>
        </w:rPr>
        <w:t>713</w:t>
      </w:r>
      <w:r w:rsidR="009B70FB" w:rsidRPr="00370567">
        <w:rPr>
          <w:b/>
          <w:bCs/>
          <w:lang w:val="pt-BR"/>
        </w:rPr>
        <w:t>/2026</w:t>
      </w:r>
      <w:r w:rsidR="009B70FB" w:rsidRPr="00370567">
        <w:rPr>
          <w:lang w:val="pt-BR"/>
        </w:rPr>
        <w:t xml:space="preserve">, Processo </w:t>
      </w:r>
      <w:r w:rsidR="00CD27DB" w:rsidRPr="00370567">
        <w:rPr>
          <w:lang w:val="pt-BR"/>
        </w:rPr>
        <w:t>CEEd</w:t>
      </w:r>
      <w:r w:rsidR="009B70FB" w:rsidRPr="00370567">
        <w:rPr>
          <w:lang w:val="pt-BR"/>
        </w:rPr>
        <w:t xml:space="preserve"> n</w:t>
      </w:r>
      <w:r w:rsidR="009B70FB" w:rsidRPr="00370567">
        <w:rPr>
          <w:vertAlign w:val="superscript"/>
          <w:lang w:val="pt-BR"/>
        </w:rPr>
        <w:t>o</w:t>
      </w:r>
      <w:r w:rsidR="009B70FB" w:rsidRPr="00370567">
        <w:rPr>
          <w:lang w:val="pt-BR"/>
        </w:rPr>
        <w:t xml:space="preserve"> </w:t>
      </w:r>
      <w:r w:rsidR="00CD27DB" w:rsidRPr="00370567">
        <w:rPr>
          <w:lang w:val="pt-BR"/>
        </w:rPr>
        <w:t>26/2700-0000127-4</w:t>
      </w:r>
      <w:r w:rsidR="009B70FB" w:rsidRPr="00370567">
        <w:rPr>
          <w:lang w:val="pt-BR"/>
        </w:rPr>
        <w:t xml:space="preserve">, da Comissão de </w:t>
      </w:r>
      <w:r w:rsidR="00C845C4" w:rsidRPr="00370567">
        <w:rPr>
          <w:lang w:val="pt-BR"/>
        </w:rPr>
        <w:t>Legislação e Normas</w:t>
      </w:r>
      <w:r w:rsidR="009B70FB" w:rsidRPr="00370567">
        <w:rPr>
          <w:lang w:val="pt-BR"/>
        </w:rPr>
        <w:t>, que “</w:t>
      </w:r>
      <w:r w:rsidR="00CD27DB" w:rsidRPr="00370567">
        <w:rPr>
          <w:lang w:val="pt-BR"/>
        </w:rPr>
        <w:t xml:space="preserve">Indefere o pedido de revalidação do Diploma do Curso de “Técnico Superior </w:t>
      </w:r>
      <w:proofErr w:type="spellStart"/>
      <w:r w:rsidR="00CD27DB" w:rsidRPr="00370567">
        <w:rPr>
          <w:lang w:val="pt-BR"/>
        </w:rPr>
        <w:t>Universitario</w:t>
      </w:r>
      <w:proofErr w:type="spellEnd"/>
      <w:r w:rsidR="00CD27DB" w:rsidRPr="00370567">
        <w:rPr>
          <w:lang w:val="pt-BR"/>
        </w:rPr>
        <w:t xml:space="preserve"> </w:t>
      </w:r>
      <w:proofErr w:type="spellStart"/>
      <w:r w:rsidR="00CD27DB" w:rsidRPr="00370567">
        <w:rPr>
          <w:lang w:val="pt-BR"/>
        </w:rPr>
        <w:t>en</w:t>
      </w:r>
      <w:proofErr w:type="spellEnd"/>
      <w:r w:rsidR="00CD27DB" w:rsidRPr="00370567">
        <w:rPr>
          <w:lang w:val="pt-BR"/>
        </w:rPr>
        <w:t xml:space="preserve"> </w:t>
      </w:r>
      <w:proofErr w:type="spellStart"/>
      <w:r w:rsidR="00CD27DB" w:rsidRPr="00370567">
        <w:rPr>
          <w:lang w:val="pt-BR"/>
        </w:rPr>
        <w:t>Enfermería</w:t>
      </w:r>
      <w:proofErr w:type="spellEnd"/>
      <w:r w:rsidR="00CD27DB" w:rsidRPr="00370567">
        <w:rPr>
          <w:lang w:val="pt-BR"/>
        </w:rPr>
        <w:t xml:space="preserve">”, realizado por Francia </w:t>
      </w:r>
      <w:proofErr w:type="spellStart"/>
      <w:r w:rsidR="00CD27DB" w:rsidRPr="00370567">
        <w:rPr>
          <w:lang w:val="pt-BR"/>
        </w:rPr>
        <w:t>Yurimar</w:t>
      </w:r>
      <w:proofErr w:type="spellEnd"/>
      <w:r w:rsidR="00CD27DB" w:rsidRPr="00370567">
        <w:rPr>
          <w:lang w:val="pt-BR"/>
        </w:rPr>
        <w:t xml:space="preserve"> </w:t>
      </w:r>
      <w:proofErr w:type="spellStart"/>
      <w:r w:rsidR="00CD27DB" w:rsidRPr="00370567">
        <w:rPr>
          <w:lang w:val="pt-BR"/>
        </w:rPr>
        <w:t>Carreno</w:t>
      </w:r>
      <w:proofErr w:type="spellEnd"/>
      <w:r w:rsidR="00CD27DB" w:rsidRPr="00370567">
        <w:rPr>
          <w:lang w:val="pt-BR"/>
        </w:rPr>
        <w:t xml:space="preserve"> Fajardo, na República Bolivariana da Venezuela</w:t>
      </w:r>
      <w:r w:rsidR="009B70FB" w:rsidRPr="00370567">
        <w:rPr>
          <w:lang w:val="pt-BR"/>
        </w:rPr>
        <w:t xml:space="preserve">”, relatada pelo Conselheiro </w:t>
      </w:r>
      <w:r w:rsidR="0061711C" w:rsidRPr="00370567">
        <w:rPr>
          <w:lang w:val="pt-BR"/>
        </w:rPr>
        <w:t xml:space="preserve">Fernando </w:t>
      </w:r>
      <w:proofErr w:type="spellStart"/>
      <w:r w:rsidR="0061711C" w:rsidRPr="00370567">
        <w:rPr>
          <w:lang w:val="pt-BR"/>
        </w:rPr>
        <w:t>Hepp</w:t>
      </w:r>
      <w:proofErr w:type="spellEnd"/>
      <w:r w:rsidR="0061711C" w:rsidRPr="00370567">
        <w:rPr>
          <w:lang w:val="pt-BR"/>
        </w:rPr>
        <w:t xml:space="preserve"> </w:t>
      </w:r>
      <w:proofErr w:type="spellStart"/>
      <w:r w:rsidR="0061711C" w:rsidRPr="00370567">
        <w:rPr>
          <w:lang w:val="pt-BR"/>
        </w:rPr>
        <w:t>Pulgati</w:t>
      </w:r>
      <w:proofErr w:type="spellEnd"/>
      <w:r w:rsidR="009B70FB" w:rsidRPr="00370567">
        <w:rPr>
          <w:lang w:val="pt-BR"/>
        </w:rPr>
        <w:t xml:space="preserve">. </w:t>
      </w:r>
      <w:r w:rsidR="0031043A" w:rsidRPr="00370567">
        <w:rPr>
          <w:b/>
          <w:bCs/>
          <w:lang w:val="pt-BR"/>
        </w:rPr>
        <w:t>Destaque do Relator:</w:t>
      </w:r>
      <w:r w:rsidR="0053014F" w:rsidRPr="00370567">
        <w:rPr>
          <w:b/>
          <w:bCs/>
          <w:lang w:val="pt-BR"/>
        </w:rPr>
        <w:t xml:space="preserve"> </w:t>
      </w:r>
      <w:r w:rsidR="00080DD3" w:rsidRPr="00370567">
        <w:rPr>
          <w:lang w:val="pt-BR"/>
        </w:rPr>
        <w:t>informou t</w:t>
      </w:r>
      <w:r w:rsidR="0053014F" w:rsidRPr="00370567">
        <w:rPr>
          <w:rFonts w:eastAsia="Segoe UI"/>
          <w:lang w:val="pt-BR"/>
        </w:rPr>
        <w:t>rata</w:t>
      </w:r>
      <w:r w:rsidR="00080DD3" w:rsidRPr="00370567">
        <w:rPr>
          <w:rFonts w:eastAsia="Segoe UI"/>
          <w:lang w:val="pt-BR"/>
        </w:rPr>
        <w:t>r</w:t>
      </w:r>
      <w:r w:rsidR="0053014F" w:rsidRPr="00370567">
        <w:rPr>
          <w:rFonts w:eastAsia="Segoe UI"/>
          <w:lang w:val="pt-BR"/>
        </w:rPr>
        <w:t>-se de um de um indeferimento em função de não se tratar de matéria de graduação e sim de curso técnico no reconhecimento do apostilamento da solicitação d</w:t>
      </w:r>
      <w:r w:rsidR="00080DD3" w:rsidRPr="00370567">
        <w:rPr>
          <w:rFonts w:eastAsia="Segoe UI"/>
          <w:lang w:val="pt-BR"/>
        </w:rPr>
        <w:t>a</w:t>
      </w:r>
      <w:r w:rsidR="0053014F" w:rsidRPr="00370567">
        <w:rPr>
          <w:rFonts w:eastAsia="Segoe UI"/>
          <w:lang w:val="pt-BR"/>
        </w:rPr>
        <w:t xml:space="preserve"> requerente.</w:t>
      </w:r>
      <w:r w:rsidR="0053014F" w:rsidRPr="00370567">
        <w:rPr>
          <w:lang w:val="pt-BR"/>
        </w:rPr>
        <w:t xml:space="preserve"> </w:t>
      </w:r>
      <w:r w:rsidR="0031043A" w:rsidRPr="00370567">
        <w:rPr>
          <w:b/>
          <w:bCs/>
          <w:lang w:val="pt-BR"/>
        </w:rPr>
        <w:t>Destaque do Conselheiro Sérgio Roberto Kieling Franco:</w:t>
      </w:r>
      <w:r w:rsidR="0053014F" w:rsidRPr="00370567">
        <w:rPr>
          <w:lang w:val="pt-BR"/>
        </w:rPr>
        <w:t xml:space="preserve"> </w:t>
      </w:r>
      <w:r w:rsidR="00080DD3" w:rsidRPr="00370567">
        <w:rPr>
          <w:rFonts w:eastAsia="Segoe UI"/>
          <w:lang w:val="pt-BR"/>
        </w:rPr>
        <w:t>destacou que o referido processo havia sido objeto de seu pedido de retirada de pauta há três sessões e manifestou sua contínua desconformidade em relação ao indeferimento. Informou que, após análise detida dos procedimentos regimentais, compreendeu não haver alternativa regimental senão acompanhar o deferimento, haja vista que a norma prevê a realização da análise técnica por comissão designada de escola indicada por este Conselho. Ponderou que, em sua avaliação, a referida comissão não procedeu à devida análise técnica, limitando-se ao exame puramente da carga horária, no qual incorreu em equívocos. Ressaltou, contudo, a ausência de previsão regimental para que o Conselho solicite a reconsideração dessa decisão da comissão, razão pela qual informou a impossibilidade de votar contrariamente à matéria, considerando a regularidade formal dos trâmites. Por fim, solicitou à Presidência a apreciação por votação nominal, a fim de registrar sua declaração de voto no momento oportuno.</w:t>
      </w:r>
      <w:r w:rsidR="0053014F" w:rsidRPr="00370567">
        <w:rPr>
          <w:rFonts w:eastAsia="Segoe UI"/>
          <w:lang w:val="pt-BR"/>
        </w:rPr>
        <w:t xml:space="preserve"> Obrigado.</w:t>
      </w:r>
      <w:r w:rsidR="0053014F" w:rsidRPr="00370567">
        <w:rPr>
          <w:lang w:val="pt-BR"/>
        </w:rPr>
        <w:t xml:space="preserve"> </w:t>
      </w:r>
      <w:r w:rsidR="0031043A" w:rsidRPr="00370567">
        <w:rPr>
          <w:b/>
          <w:bCs/>
          <w:lang w:val="pt-BR"/>
        </w:rPr>
        <w:t>Destaque do Relator:</w:t>
      </w:r>
      <w:r w:rsidR="0053014F" w:rsidRPr="00370567">
        <w:rPr>
          <w:lang w:val="pt-BR"/>
        </w:rPr>
        <w:t xml:space="preserve"> </w:t>
      </w:r>
      <w:r w:rsidR="00CE4FD3" w:rsidRPr="00370567">
        <w:rPr>
          <w:lang w:val="pt-BR"/>
        </w:rPr>
        <w:t>informou que, após a retirada de pauta e a reanálise da matéria, a solução encaminhada pelo parecer técnico orienta a possibilidade de complementação de carga horária para fins de reconhecimento, demonstrando que as vias não se encontram totalmente encerradas ao requerente. Ressaltou, contudo, que, diante do panorama caracterizado no momento, não havia uma alternativa senão o indeferimento do pedido, a fim de assegurar o estrito cumprimento da legislação e das normas vigentes. Assinalou que o Conselho buscou mitigar os impactos da decisão, oferecendo indicativos e orientações sobre como preencher os requisitos mínimos necessários ao almejado reconhecimento.</w:t>
      </w:r>
      <w:r w:rsidR="0053014F" w:rsidRPr="00370567">
        <w:rPr>
          <w:lang w:val="pt-BR"/>
        </w:rPr>
        <w:t xml:space="preserve"> </w:t>
      </w:r>
      <w:r w:rsidR="00CE4FD3" w:rsidRPr="00370567">
        <w:rPr>
          <w:lang w:val="pt-BR"/>
        </w:rPr>
        <w:t xml:space="preserve">A Presidente Fátima Ehlert iniciou o </w:t>
      </w:r>
      <w:r w:rsidR="0031043A" w:rsidRPr="00370567">
        <w:rPr>
          <w:b/>
          <w:bCs/>
          <w:lang w:val="pt-BR"/>
        </w:rPr>
        <w:t>regime de votação</w:t>
      </w:r>
      <w:r w:rsidR="00CE4FD3" w:rsidRPr="00370567">
        <w:rPr>
          <w:b/>
          <w:bCs/>
          <w:lang w:val="pt-BR"/>
        </w:rPr>
        <w:t xml:space="preserve"> d</w:t>
      </w:r>
      <w:r w:rsidR="0031043A" w:rsidRPr="00370567">
        <w:rPr>
          <w:b/>
          <w:bCs/>
          <w:lang w:val="pt-BR"/>
        </w:rPr>
        <w:t>a Deliberação n</w:t>
      </w:r>
      <w:r w:rsidR="0031043A" w:rsidRPr="00370567">
        <w:rPr>
          <w:b/>
          <w:bCs/>
          <w:vertAlign w:val="superscript"/>
          <w:lang w:val="pt-BR"/>
        </w:rPr>
        <w:t>o</w:t>
      </w:r>
      <w:r w:rsidR="0031043A" w:rsidRPr="00370567">
        <w:rPr>
          <w:b/>
          <w:bCs/>
          <w:lang w:val="pt-BR"/>
        </w:rPr>
        <w:t xml:space="preserve"> 713/2026</w:t>
      </w:r>
      <w:r w:rsidR="00CE4FD3" w:rsidRPr="00370567">
        <w:rPr>
          <w:lang w:val="pt-BR"/>
        </w:rPr>
        <w:t>, a qual foi a</w:t>
      </w:r>
      <w:r w:rsidR="0031043A" w:rsidRPr="00370567">
        <w:rPr>
          <w:lang w:val="pt-BR"/>
        </w:rPr>
        <w:t xml:space="preserve">provada por maioria, com </w:t>
      </w:r>
      <w:r w:rsidR="00D31D91" w:rsidRPr="00370567">
        <w:rPr>
          <w:lang w:val="pt-BR"/>
        </w:rPr>
        <w:t>15</w:t>
      </w:r>
      <w:r w:rsidR="0031043A" w:rsidRPr="00370567">
        <w:rPr>
          <w:lang w:val="pt-BR"/>
        </w:rPr>
        <w:t xml:space="preserve"> votos favoráveis, </w:t>
      </w:r>
      <w:r w:rsidR="00D31D91" w:rsidRPr="00370567">
        <w:rPr>
          <w:lang w:val="pt-BR"/>
        </w:rPr>
        <w:t>7</w:t>
      </w:r>
      <w:r w:rsidR="0031043A" w:rsidRPr="00370567">
        <w:rPr>
          <w:lang w:val="pt-BR"/>
        </w:rPr>
        <w:t xml:space="preserve"> votos contrários e </w:t>
      </w:r>
      <w:r w:rsidR="00CE4FD3" w:rsidRPr="00370567">
        <w:rPr>
          <w:lang w:val="pt-BR"/>
        </w:rPr>
        <w:t>uma</w:t>
      </w:r>
      <w:r w:rsidR="0031043A" w:rsidRPr="00370567">
        <w:rPr>
          <w:lang w:val="pt-BR"/>
        </w:rPr>
        <w:t xml:space="preserve"> abstenção. Posicionaram-se favoravelmente os(as) Conselheiros(as): Carla Tatiana Labres dos Anjos, Carlos Roberto </w:t>
      </w:r>
      <w:proofErr w:type="spellStart"/>
      <w:r w:rsidR="0031043A" w:rsidRPr="00370567">
        <w:rPr>
          <w:lang w:val="pt-BR"/>
        </w:rPr>
        <w:t>Milioli</w:t>
      </w:r>
      <w:proofErr w:type="spellEnd"/>
      <w:r w:rsidR="0031043A" w:rsidRPr="00370567">
        <w:rPr>
          <w:lang w:val="pt-BR"/>
        </w:rPr>
        <w:t xml:space="preserve">, Cláudia Feijó da Silva Fraga, Fabiane Cristina Martins de Oliveira, Fabrício Soares, Fernando </w:t>
      </w:r>
      <w:proofErr w:type="spellStart"/>
      <w:r w:rsidR="0031043A" w:rsidRPr="00370567">
        <w:rPr>
          <w:lang w:val="pt-BR"/>
        </w:rPr>
        <w:t>Hepp</w:t>
      </w:r>
      <w:proofErr w:type="spellEnd"/>
      <w:r w:rsidR="0031043A" w:rsidRPr="00370567">
        <w:rPr>
          <w:lang w:val="pt-BR"/>
        </w:rPr>
        <w:t xml:space="preserve"> </w:t>
      </w:r>
      <w:proofErr w:type="spellStart"/>
      <w:r w:rsidR="0031043A" w:rsidRPr="00370567">
        <w:rPr>
          <w:lang w:val="pt-BR"/>
        </w:rPr>
        <w:t>Pulgati</w:t>
      </w:r>
      <w:proofErr w:type="spellEnd"/>
      <w:r w:rsidR="0031043A" w:rsidRPr="00370567">
        <w:rPr>
          <w:lang w:val="pt-BR"/>
        </w:rPr>
        <w:t xml:space="preserve">, Gládis Elise Pereira da Silva Kaercher, Jurema Elisabete Pinheiro Silveira, Letícia Grigoletto dos Santos, Luís Felipe Loro, Márcia Sartor Coiro, Maristela Ferrari Ruy </w:t>
      </w:r>
      <w:proofErr w:type="spellStart"/>
      <w:r w:rsidR="0031043A" w:rsidRPr="00370567">
        <w:rPr>
          <w:lang w:val="pt-BR"/>
        </w:rPr>
        <w:t>Guasselli</w:t>
      </w:r>
      <w:proofErr w:type="spellEnd"/>
      <w:r w:rsidR="0031043A" w:rsidRPr="00370567">
        <w:rPr>
          <w:lang w:val="pt-BR"/>
        </w:rPr>
        <w:t>, Néri Teresinha Flor de Barcelos, Nirlene Aparecida Silveira e Vitor Powaczruk</w:t>
      </w:r>
      <w:r w:rsidR="00CE4FD3" w:rsidRPr="00370567">
        <w:rPr>
          <w:lang w:val="pt-BR"/>
        </w:rPr>
        <w:t xml:space="preserve">; </w:t>
      </w:r>
      <w:r w:rsidR="0031043A" w:rsidRPr="00370567">
        <w:rPr>
          <w:lang w:val="pt-BR"/>
        </w:rPr>
        <w:t>manifestaram-se de forma contrária os</w:t>
      </w:r>
      <w:r w:rsidR="00CE4FD3" w:rsidRPr="00370567">
        <w:rPr>
          <w:lang w:val="pt-BR"/>
        </w:rPr>
        <w:t>(as)</w:t>
      </w:r>
      <w:r w:rsidR="0031043A" w:rsidRPr="00370567">
        <w:rPr>
          <w:lang w:val="pt-BR"/>
        </w:rPr>
        <w:t xml:space="preserve"> Conselheiros(as): </w:t>
      </w:r>
      <w:r w:rsidR="00D31D91" w:rsidRPr="00370567">
        <w:rPr>
          <w:lang w:val="pt-BR"/>
        </w:rPr>
        <w:t xml:space="preserve">Bruno Ferreira, Eloisa Maria </w:t>
      </w:r>
      <w:proofErr w:type="spellStart"/>
      <w:r w:rsidR="00D31D91" w:rsidRPr="00370567">
        <w:rPr>
          <w:lang w:val="pt-BR"/>
        </w:rPr>
        <w:t>Womer</w:t>
      </w:r>
      <w:proofErr w:type="spellEnd"/>
      <w:r w:rsidR="00D31D91" w:rsidRPr="00370567">
        <w:rPr>
          <w:lang w:val="pt-BR"/>
        </w:rPr>
        <w:t xml:space="preserve">, Margot Johanna Capela </w:t>
      </w:r>
      <w:proofErr w:type="spellStart"/>
      <w:r w:rsidR="00D31D91" w:rsidRPr="00370567">
        <w:rPr>
          <w:lang w:val="pt-BR"/>
        </w:rPr>
        <w:t>Andras</w:t>
      </w:r>
      <w:proofErr w:type="spellEnd"/>
      <w:r w:rsidR="00D31D91" w:rsidRPr="00370567">
        <w:rPr>
          <w:lang w:val="pt-BR"/>
        </w:rPr>
        <w:t>, Nélson Soares de Almeida Júnior, Sandra Balbé de Freitas</w:t>
      </w:r>
      <w:r w:rsidR="00CE4FD3" w:rsidRPr="00370567">
        <w:rPr>
          <w:lang w:val="pt-BR"/>
        </w:rPr>
        <w:t xml:space="preserve">, </w:t>
      </w:r>
      <w:r w:rsidR="00D31D91" w:rsidRPr="00370567">
        <w:rPr>
          <w:lang w:val="pt-BR"/>
        </w:rPr>
        <w:t>Solange da Silva Carvalho</w:t>
      </w:r>
      <w:r w:rsidR="0039122F" w:rsidRPr="00370567">
        <w:rPr>
          <w:lang w:val="pt-BR"/>
        </w:rPr>
        <w:t xml:space="preserve"> e Rose Mary Freitas da Silva</w:t>
      </w:r>
      <w:r w:rsidR="00CE4FD3" w:rsidRPr="00370567">
        <w:rPr>
          <w:lang w:val="pt-BR"/>
        </w:rPr>
        <w:t>; r</w:t>
      </w:r>
      <w:r w:rsidR="0031043A" w:rsidRPr="00370567">
        <w:rPr>
          <w:lang w:val="pt-BR"/>
        </w:rPr>
        <w:t xml:space="preserve">egistrando-se ainda a abstenção do Conselheiro </w:t>
      </w:r>
      <w:r w:rsidR="0031043A" w:rsidRPr="00370567">
        <w:rPr>
          <w:bCs/>
          <w:lang w:val="pt-BR"/>
        </w:rPr>
        <w:t>Sérgio Roberto Kieling Franco</w:t>
      </w:r>
      <w:r w:rsidR="00D31D91" w:rsidRPr="00370567">
        <w:rPr>
          <w:bCs/>
          <w:lang w:val="pt-BR"/>
        </w:rPr>
        <w:t>.</w:t>
      </w:r>
      <w:r w:rsidR="00D31D91" w:rsidRPr="00370567">
        <w:rPr>
          <w:lang w:val="pt-BR"/>
        </w:rPr>
        <w:t xml:space="preserve"> </w:t>
      </w:r>
      <w:r w:rsidR="00CE4FD3" w:rsidRPr="00370567">
        <w:rPr>
          <w:lang w:val="pt-BR"/>
        </w:rPr>
        <w:t xml:space="preserve">Registrou-se que a Conselheira Iara Sílvia Lucas Wortmann não participou do momento da votação em razão de problemas de instabilidade em sua conexão de internet. </w:t>
      </w:r>
      <w:r w:rsidR="00530092" w:rsidRPr="00370567">
        <w:rPr>
          <w:b/>
          <w:bCs/>
          <w:lang w:val="pt-BR"/>
        </w:rPr>
        <w:t xml:space="preserve">O </w:t>
      </w:r>
      <w:r w:rsidR="00D31D91" w:rsidRPr="00370567">
        <w:rPr>
          <w:b/>
          <w:bCs/>
          <w:lang w:val="pt-BR"/>
        </w:rPr>
        <w:t>Conselheiro Sérgio Roberto Kieling Franco</w:t>
      </w:r>
      <w:r w:rsidR="00530092" w:rsidRPr="00370567">
        <w:rPr>
          <w:b/>
          <w:bCs/>
          <w:lang w:val="pt-BR"/>
        </w:rPr>
        <w:t xml:space="preserve"> mediante sua abstenção fez a declaração de seu voto</w:t>
      </w:r>
      <w:r w:rsidR="00D31D91" w:rsidRPr="00370567">
        <w:rPr>
          <w:b/>
          <w:bCs/>
          <w:lang w:val="pt-BR"/>
        </w:rPr>
        <w:t>:</w:t>
      </w:r>
      <w:r w:rsidR="0016057D" w:rsidRPr="00370567">
        <w:rPr>
          <w:b/>
          <w:lang w:val="pt-BR"/>
        </w:rPr>
        <w:t xml:space="preserve"> </w:t>
      </w:r>
      <w:r w:rsidR="00D3077D" w:rsidRPr="00370567">
        <w:rPr>
          <w:bCs/>
          <w:lang w:val="pt-BR"/>
        </w:rPr>
        <w:t>“</w:t>
      </w:r>
      <w:r w:rsidR="00CE4FD3" w:rsidRPr="00370567">
        <w:rPr>
          <w:lang w:val="pt-BR"/>
        </w:rPr>
        <w:t>v</w:t>
      </w:r>
      <w:r w:rsidR="003B30B0" w:rsidRPr="00370567">
        <w:rPr>
          <w:lang w:val="pt-BR"/>
        </w:rPr>
        <w:t xml:space="preserve">enho manifestar minha inconformidade com a decisão de não equivalência dos estudos do </w:t>
      </w:r>
      <w:r w:rsidR="00D3077D" w:rsidRPr="00370567">
        <w:rPr>
          <w:lang w:val="pt-BR"/>
        </w:rPr>
        <w:t>C</w:t>
      </w:r>
      <w:r w:rsidR="003B30B0" w:rsidRPr="00370567">
        <w:rPr>
          <w:lang w:val="pt-BR"/>
        </w:rPr>
        <w:t xml:space="preserve">urso </w:t>
      </w:r>
      <w:r w:rsidR="00D3077D" w:rsidRPr="00370567">
        <w:rPr>
          <w:lang w:val="pt-BR"/>
        </w:rPr>
        <w:t xml:space="preserve">Técnico em Enfermagem </w:t>
      </w:r>
      <w:r w:rsidR="003B30B0" w:rsidRPr="00370567">
        <w:rPr>
          <w:lang w:val="pt-BR"/>
        </w:rPr>
        <w:t xml:space="preserve">da aluna Francia </w:t>
      </w:r>
      <w:proofErr w:type="spellStart"/>
      <w:r w:rsidR="003B30B0" w:rsidRPr="00370567">
        <w:rPr>
          <w:lang w:val="pt-BR"/>
        </w:rPr>
        <w:t>Yurimar</w:t>
      </w:r>
      <w:proofErr w:type="spellEnd"/>
      <w:r w:rsidR="003B30B0" w:rsidRPr="00370567">
        <w:rPr>
          <w:lang w:val="pt-BR"/>
        </w:rPr>
        <w:t xml:space="preserve"> </w:t>
      </w:r>
      <w:proofErr w:type="spellStart"/>
      <w:r w:rsidR="003B30B0" w:rsidRPr="00370567">
        <w:rPr>
          <w:lang w:val="pt-BR"/>
        </w:rPr>
        <w:t>Carreno</w:t>
      </w:r>
      <w:proofErr w:type="spellEnd"/>
      <w:r w:rsidR="003B30B0" w:rsidRPr="00370567">
        <w:rPr>
          <w:lang w:val="pt-BR"/>
        </w:rPr>
        <w:t xml:space="preserve"> Fajardo realizados na República Bolivariana da Venezuela. Uma das muitas e muitos imigrantes vindos daquele país. Analisando primeiramente os autos do processo e o que define a nossa </w:t>
      </w:r>
      <w:r w:rsidR="00D30415" w:rsidRPr="00370567">
        <w:rPr>
          <w:lang w:val="pt-BR"/>
        </w:rPr>
        <w:t>R</w:t>
      </w:r>
      <w:r w:rsidR="003B30B0" w:rsidRPr="00370567">
        <w:rPr>
          <w:lang w:val="pt-BR"/>
        </w:rPr>
        <w:t xml:space="preserve">esolução </w:t>
      </w:r>
      <w:r w:rsidR="00D30415" w:rsidRPr="00370567">
        <w:rPr>
          <w:lang w:val="pt-BR"/>
        </w:rPr>
        <w:t xml:space="preserve">CEEd nº </w:t>
      </w:r>
      <w:r w:rsidR="003B30B0" w:rsidRPr="00370567">
        <w:rPr>
          <w:lang w:val="pt-BR"/>
        </w:rPr>
        <w:t>317</w:t>
      </w:r>
      <w:r w:rsidR="00D30415" w:rsidRPr="00370567">
        <w:rPr>
          <w:lang w:val="pt-BR"/>
        </w:rPr>
        <w:t>/</w:t>
      </w:r>
      <w:r w:rsidR="003B30B0" w:rsidRPr="00370567">
        <w:rPr>
          <w:lang w:val="pt-BR"/>
        </w:rPr>
        <w:t xml:space="preserve">2011 em relação a processos de revalidação de diploma de curso técnico, diz o </w:t>
      </w:r>
      <w:proofErr w:type="spellStart"/>
      <w:r w:rsidR="003B30B0" w:rsidRPr="00370567">
        <w:rPr>
          <w:lang w:val="pt-BR"/>
        </w:rPr>
        <w:t>art</w:t>
      </w:r>
      <w:proofErr w:type="spellEnd"/>
      <w:r w:rsidR="003B30B0" w:rsidRPr="00370567">
        <w:rPr>
          <w:lang w:val="pt-BR"/>
        </w:rPr>
        <w:t xml:space="preserve"> 8.º que o Conselho Estadual de Educação, após a análise do requerimento “determinará o estabelecimento de ensino que proceda a avaliação dos documentos apresentados mediante laudo elaborado conforme o modelo anexo a esta resolução”. Atendendo ao previsto na Resolução 317, foi designado um estabelecimento de ensino, a Coordenadoria Regional de Educação encaminhou para que fosse criada uma comissão, a comissão foi criada e ela deu um parecer negativo. É importante </w:t>
      </w:r>
      <w:r w:rsidR="00D30415" w:rsidRPr="00370567">
        <w:rPr>
          <w:lang w:val="pt-BR"/>
        </w:rPr>
        <w:t>salientar</w:t>
      </w:r>
      <w:r w:rsidR="003B30B0" w:rsidRPr="00370567">
        <w:rPr>
          <w:lang w:val="pt-BR"/>
        </w:rPr>
        <w:t xml:space="preserve"> que o artigo 9.º diz que, no caso </w:t>
      </w:r>
      <w:proofErr w:type="gramStart"/>
      <w:r w:rsidR="003B30B0" w:rsidRPr="00370567">
        <w:rPr>
          <w:lang w:val="pt-BR"/>
        </w:rPr>
        <w:t>do</w:t>
      </w:r>
      <w:proofErr w:type="gramEnd"/>
      <w:r w:rsidR="003B30B0" w:rsidRPr="00370567">
        <w:rPr>
          <w:lang w:val="pt-BR"/>
        </w:rPr>
        <w:t xml:space="preserve"> laudo recomendar revalidação, o Conselho Estadual de Educação emitirá parecer deferindo o pedido. E o artigo 10 diz que no caso </w:t>
      </w:r>
      <w:r w:rsidR="00D30415" w:rsidRPr="00370567">
        <w:rPr>
          <w:lang w:val="pt-BR"/>
        </w:rPr>
        <w:t>de o</w:t>
      </w:r>
      <w:r w:rsidR="003B30B0" w:rsidRPr="00370567">
        <w:rPr>
          <w:lang w:val="pt-BR"/>
        </w:rPr>
        <w:t xml:space="preserve"> laudo não recomendar a revalidação, o Conselho Estadual de Educação emitirá parecer indeferindo o pedido. E sendo indeferido o pedido, diz o parágrafo único, a requerente poderá dirigir-se a uma escola que ofereça correspondente de habilitação profissional e matricular-se em fundamento no artigo 23, parágrafo 1.º, da LDB, que prevê que o estabelecimento ao qual a requerente vier a se matricular poderá, a seu juízo, aproveitar estudos já feitos, mesmo no exterior. Olhando por esses elementos, parece que não resta a este Conselho senão homologar o parecer da comissão de avaliação. Porque a comissão de avaliação é que decide, uma vez que ela tem competência técnica para isso. Nós, enquanto Conselho Estadual de Educação, não temos como discutir questões que são de ordem técnica, de ordem específica da área de conhecimento. Até aí tudo bem. Se há uma decisão negativa, uma decisão pelo indeferimento da revalidação por parte da comissão avaliadora, o que podemos fazer é confirmá-la. No entanto, quero chamar a atenção para o argumento da comissão de revalidação definida pela escola que foi designada pelo CEE</w:t>
      </w:r>
      <w:r w:rsidR="00D30415" w:rsidRPr="00370567">
        <w:rPr>
          <w:lang w:val="pt-BR"/>
        </w:rPr>
        <w:t>d</w:t>
      </w:r>
      <w:r w:rsidR="003B30B0" w:rsidRPr="00370567">
        <w:rPr>
          <w:lang w:val="pt-BR"/>
        </w:rPr>
        <w:t xml:space="preserve"> </w:t>
      </w:r>
      <w:r w:rsidR="00D30415" w:rsidRPr="00370567">
        <w:rPr>
          <w:lang w:val="pt-BR"/>
        </w:rPr>
        <w:t>para</w:t>
      </w:r>
      <w:r w:rsidR="003B30B0" w:rsidRPr="00370567">
        <w:rPr>
          <w:lang w:val="pt-BR"/>
        </w:rPr>
        <w:t xml:space="preserve"> fazer a avaliação. Passo a ler a decisão da comissão de avaliação que diz que não recomenda a revalidação colocando como justificativa que “não consta carga horária por disciplina, carga horária total e carga horária de estágio muito inferior ao necessário”. Ora, olhando os documentos do histórico escolar da interessada nós vemos o que acontece comumente nos países latino-americanos, e em vários países do mundo. Em vez de constar carga horária, existe uma coluna que se chama UC que indica a quantidade de Unidades de Crédito. É interessante que a comissão não reconhece que isso é uma medida de carga horária para as disciplinas e, ao mesmo tempo aponta que a prática profissional (estágio) foi em uma quantidade de carga horária “muito inferior ao necessário”. Depreende-se que a comissão interpretou que o número de UC = 6 para a prática profissional no histórico escolar da interessada. Ou seja, a comissão conseguiu interpretar a carga horária do estágio, mas não conseguiu interpretar a carga horária do resto das disciplinas? Agora passemos ao que diz o Catálogo Nacional de Cursos Técnicos. A carga horária de um </w:t>
      </w:r>
      <w:r w:rsidR="00D3077D" w:rsidRPr="00370567">
        <w:rPr>
          <w:lang w:val="pt-BR"/>
        </w:rPr>
        <w:t xml:space="preserve">Curso Técnico em Enfermagem </w:t>
      </w:r>
      <w:r w:rsidR="003B30B0" w:rsidRPr="00370567">
        <w:rPr>
          <w:lang w:val="pt-BR"/>
        </w:rPr>
        <w:t xml:space="preserve">é de 1.200 horas podendo durar em média dois anos e meio. E ele não tem obrigatoriedade de estágio curricular. O Catálogo aponta que, além da carga horária mínima prevista o curso </w:t>
      </w:r>
      <w:r w:rsidR="003B30B0" w:rsidRPr="00370567">
        <w:rPr>
          <w:b/>
          <w:bCs/>
          <w:lang w:val="pt-BR"/>
        </w:rPr>
        <w:t>poderá</w:t>
      </w:r>
      <w:r w:rsidR="003B30B0" w:rsidRPr="00370567">
        <w:rPr>
          <w:lang w:val="pt-BR"/>
        </w:rPr>
        <w:t xml:space="preserve"> ter estágio curricular supervisionado obrigatório, conforme legislação e normativas específicas ou a critério do projeto pedagógico da instituição ofertante do curso. Ainda que o Conselho Federal de Enfermagem sugira uma carga horária de 400 horas de estágio, não cabe a ele definir como se dá a formação, que é competência dos órgãos educacionais e não de classe. Portanto, a carga horária de estágio nos cursos técnicos de </w:t>
      </w:r>
      <w:r w:rsidR="00B1390A" w:rsidRPr="00370567">
        <w:rPr>
          <w:lang w:val="pt-BR"/>
        </w:rPr>
        <w:t>E</w:t>
      </w:r>
      <w:r w:rsidR="003B30B0" w:rsidRPr="00370567">
        <w:rPr>
          <w:lang w:val="pt-BR"/>
        </w:rPr>
        <w:t>nfermagem não está regulamentada como um elemento obrigatório, é o que diz o Catálogo Nacional de Cursos Técnicos. O documento governamental venezuelano, chamado</w:t>
      </w:r>
      <w:r w:rsidR="00D30415" w:rsidRPr="00370567">
        <w:rPr>
          <w:lang w:val="pt-BR"/>
        </w:rPr>
        <w:t xml:space="preserve"> </w:t>
      </w:r>
      <w:r w:rsidR="003B30B0" w:rsidRPr="00370567">
        <w:rPr>
          <w:lang w:val="pt-BR"/>
        </w:rPr>
        <w:t>Programas Nacionais de</w:t>
      </w:r>
      <w:r w:rsidR="0039122F" w:rsidRPr="00370567">
        <w:rPr>
          <w:lang w:val="pt-BR"/>
        </w:rPr>
        <w:t xml:space="preserve"> </w:t>
      </w:r>
      <w:r w:rsidR="003B30B0" w:rsidRPr="00370567">
        <w:rPr>
          <w:lang w:val="pt-BR"/>
        </w:rPr>
        <w:t>Formação</w:t>
      </w:r>
      <w:r w:rsidR="00B1390A" w:rsidRPr="00370567">
        <w:rPr>
          <w:lang w:val="pt-BR"/>
        </w:rPr>
        <w:t xml:space="preserve"> (</w:t>
      </w:r>
      <w:r w:rsidR="003B30B0" w:rsidRPr="00370567">
        <w:rPr>
          <w:lang w:val="pt-BR"/>
        </w:rPr>
        <w:t xml:space="preserve">https://docs.google.com/document/d/1b_gtfuLqFDBSgKtbeBtE6MYrJYCsMEOhZyURYBUg/edit?hl=es&amp;tab=t.0), define que cada Unidade de Crédito corresponde a uma hora semanal acompanhada pelo professor, prevendo-se 18 semanas por semestre. Contando que a soma dos créditos cursados expressos no histórico escolar da interessada é de 105, este valor, multiplicado por 18 semanas, são 1.890 horas. Muito acima das 1.200 horas previstas para o </w:t>
      </w:r>
      <w:r w:rsidR="00D3077D" w:rsidRPr="00370567">
        <w:rPr>
          <w:lang w:val="pt-BR"/>
        </w:rPr>
        <w:t xml:space="preserve">Curso Técnico em Enfermagem </w:t>
      </w:r>
      <w:r w:rsidR="003B30B0" w:rsidRPr="00370567">
        <w:rPr>
          <w:lang w:val="pt-BR"/>
        </w:rPr>
        <w:t xml:space="preserve">no Brasil. Pode ficar a dúvida se querem ou não querem que seja obrigatório o estágio. Mas o que diz a própria </w:t>
      </w:r>
      <w:r w:rsidR="00D30415" w:rsidRPr="00370567">
        <w:rPr>
          <w:lang w:val="pt-BR"/>
        </w:rPr>
        <w:t>R</w:t>
      </w:r>
      <w:r w:rsidR="003B30B0" w:rsidRPr="00370567">
        <w:rPr>
          <w:lang w:val="pt-BR"/>
        </w:rPr>
        <w:t xml:space="preserve">esolução 317 do Conselho Estadual de Educação no parágrafo terceiro do artigo 8º, “restando dúvidas sobre a convergência das habilitações profissionais em questão, poderá vir o interessado a ser submetido a entrevista ou provas para comprovação do atingimento de nível semelhante de conhecimento e desenvolvimento de competências”. Meu entendimento é que, ainda que não possa discutir elementos específicos da área de conhecimento (aqui, a Enfermagem) houve um erro de fato por parte da comissão de avaliação, que não considerou dados que são públicos, como a carga horária correspondente a cada Unidade de Crédito e nem deu a possibilidade de que a requerente fosse submetida a algum tipo de avaliação que é o que está previsto no parágrafo terceiro do artigo 8º da </w:t>
      </w:r>
      <w:r w:rsidR="00D30415" w:rsidRPr="00370567">
        <w:rPr>
          <w:lang w:val="pt-BR"/>
        </w:rPr>
        <w:t>R</w:t>
      </w:r>
      <w:r w:rsidR="003B30B0" w:rsidRPr="00370567">
        <w:rPr>
          <w:lang w:val="pt-BR"/>
        </w:rPr>
        <w:t>esolução 317. Portanto, entendo que como não há previsão de que o Conselho possa rejeitar a avaliação feita pela instituição, uma falha na nossa normativa, cabe aqui simplesmente o Conselho homologar a decisão. Eu vou me abster dessa votação e deixar registrado que a interessada poderá buscar a Justiça para exigir uma reavaliação que analise consistentemente os dados do seu histórico escolar. Por fim, quero instar o Conselho Estadual de Educação do Rio Grande do Sul a rever a Resolução 317/2011 de modo que se possa, uma vez percebido um erro que compromete a qualidade da decisão, determinar a nulidade da avaliação feita ou a reanálise por parte da comissão avaliadora. Entendo que é o que podemos fazer para evitar que outras injustiças sejam cometidas e, por limitações processualísticas, o Conselho referende essas injustiças</w:t>
      </w:r>
      <w:r w:rsidR="00530092" w:rsidRPr="00370567">
        <w:rPr>
          <w:lang w:val="pt-BR"/>
        </w:rPr>
        <w:t>”</w:t>
      </w:r>
      <w:r w:rsidR="003B30B0" w:rsidRPr="00370567">
        <w:rPr>
          <w:lang w:val="pt-BR"/>
        </w:rPr>
        <w:t>.</w:t>
      </w:r>
      <w:r w:rsidR="0039122F" w:rsidRPr="00370567">
        <w:rPr>
          <w:rFonts w:eastAsia="Segoe UI"/>
          <w:lang w:val="pt-BR"/>
        </w:rPr>
        <w:t xml:space="preserve"> </w:t>
      </w:r>
      <w:r w:rsidR="00530092" w:rsidRPr="00370567">
        <w:rPr>
          <w:rFonts w:eastAsia="Segoe UI"/>
          <w:lang w:val="pt-BR"/>
        </w:rPr>
        <w:t xml:space="preserve">Na sequência o Conselheiro Sérgio solicitou que sua </w:t>
      </w:r>
      <w:r w:rsidR="0039122F" w:rsidRPr="00370567">
        <w:rPr>
          <w:rFonts w:eastAsia="Segoe UI"/>
          <w:lang w:val="pt-BR"/>
        </w:rPr>
        <w:t>manifestação const</w:t>
      </w:r>
      <w:r w:rsidR="00530092" w:rsidRPr="00370567">
        <w:rPr>
          <w:rFonts w:eastAsia="Segoe UI"/>
          <w:lang w:val="pt-BR"/>
        </w:rPr>
        <w:t>asse</w:t>
      </w:r>
      <w:r w:rsidR="0039122F" w:rsidRPr="00370567">
        <w:rPr>
          <w:rFonts w:eastAsia="Segoe UI"/>
          <w:lang w:val="pt-BR"/>
        </w:rPr>
        <w:t xml:space="preserve"> na íntegra na ata da reunião</w:t>
      </w:r>
      <w:r w:rsidR="002635AF" w:rsidRPr="00370567">
        <w:rPr>
          <w:rFonts w:eastAsia="Segoe UI"/>
          <w:lang w:val="pt-BR"/>
        </w:rPr>
        <w:t xml:space="preserve">. O Conselheiro Fernando, relatou, solicitou a palavra e </w:t>
      </w:r>
      <w:r w:rsidR="00D30415" w:rsidRPr="00370567">
        <w:rPr>
          <w:rFonts w:eastAsia="Segoe UI"/>
          <w:lang w:val="pt-BR"/>
        </w:rPr>
        <w:t>parabenizou as considerações, o estudo e a explanação apresentados pelo Conselheiro Sérgio. Reiterou que a deliberação aprovada no âmbito da Comissão de Legislação e Normas, submetida à apreciação do Plenário, pautou-se estritamente nas normas internas vigentes, sem qualquer afastamento do previsto na regulamentação. Diante da não leitura do parecer na íntegra, procedeu à leitura do artigo 10 da Resolução CEEd/RS nº 317/2011, o qual estabelece que, em caso de laudo não favorável à revalidação, este Conselho emitirá parecer pelo indeferimento do pedido. Destacou, ainda, o parágrafo único do referido artigo, segundo o qual, indeferida a revalidação do diploma ou certificado, faculta-se ao requerente dirigir-se a uma instituição de ensino que ofereça a correspondente habilitação profissional para efetuar matrícula com fundamento no artigo 23, § 1º, da Lei Federal nº 9.394/1996. Concluiu ressaltando que a proposição se encontrava plenamente fundamentada na legislação e pontuou que eventuais lacunas normativas deverão ser enfrentadas e aprimoradas pelo Colegiado</w:t>
      </w:r>
      <w:r w:rsidR="00FF4068" w:rsidRPr="00370567">
        <w:rPr>
          <w:rFonts w:eastAsia="Segoe UI"/>
          <w:lang w:val="pt-BR"/>
        </w:rPr>
        <w:t xml:space="preserve">. </w:t>
      </w:r>
      <w:r w:rsidR="003B30B0" w:rsidRPr="00370567">
        <w:rPr>
          <w:lang w:val="pt-BR"/>
        </w:rPr>
        <w:t>Não havendo mais manifestações, aprovada a Deliberação.</w:t>
      </w:r>
      <w:r w:rsidR="003B30B0" w:rsidRPr="00370567">
        <w:rPr>
          <w:lang w:val="x-none"/>
        </w:rPr>
        <w:t xml:space="preserve"> </w:t>
      </w:r>
      <w:r w:rsidR="009B70FB" w:rsidRPr="00370567">
        <w:rPr>
          <w:b/>
          <w:bCs/>
          <w:lang w:val="pt-BR"/>
        </w:rPr>
        <w:t xml:space="preserve">Deliberação nº </w:t>
      </w:r>
      <w:r w:rsidR="00C845C4" w:rsidRPr="00370567">
        <w:rPr>
          <w:b/>
          <w:bCs/>
          <w:lang w:val="pt-BR"/>
        </w:rPr>
        <w:t>714</w:t>
      </w:r>
      <w:r w:rsidR="009B70FB" w:rsidRPr="00370567">
        <w:rPr>
          <w:b/>
          <w:bCs/>
          <w:lang w:val="pt-BR"/>
        </w:rPr>
        <w:t>/2026</w:t>
      </w:r>
      <w:r w:rsidR="009B70FB" w:rsidRPr="00370567">
        <w:rPr>
          <w:lang w:val="pt-BR"/>
        </w:rPr>
        <w:t>, Processo SE n</w:t>
      </w:r>
      <w:r w:rsidR="009B70FB" w:rsidRPr="00370567">
        <w:rPr>
          <w:vertAlign w:val="superscript"/>
          <w:lang w:val="pt-BR"/>
        </w:rPr>
        <w:t>o</w:t>
      </w:r>
      <w:r w:rsidR="009B70FB" w:rsidRPr="00370567">
        <w:rPr>
          <w:lang w:val="pt-BR"/>
        </w:rPr>
        <w:t xml:space="preserve"> </w:t>
      </w:r>
      <w:r w:rsidR="0061711C" w:rsidRPr="00370567">
        <w:rPr>
          <w:lang w:val="pt-BR"/>
        </w:rPr>
        <w:t>26/1900-0005587-9</w:t>
      </w:r>
      <w:r w:rsidR="009B70FB" w:rsidRPr="00370567">
        <w:rPr>
          <w:lang w:val="pt-BR"/>
        </w:rPr>
        <w:t xml:space="preserve">, da Comissão de </w:t>
      </w:r>
      <w:r w:rsidR="00C845C4" w:rsidRPr="00370567">
        <w:rPr>
          <w:lang w:val="pt-BR"/>
        </w:rPr>
        <w:t>Educação Profissional</w:t>
      </w:r>
      <w:r w:rsidR="009B70FB" w:rsidRPr="00370567">
        <w:rPr>
          <w:lang w:val="pt-BR"/>
        </w:rPr>
        <w:t>, que “</w:t>
      </w:r>
      <w:proofErr w:type="spellStart"/>
      <w:r w:rsidR="0061711C" w:rsidRPr="00370567">
        <w:rPr>
          <w:lang w:val="pt-BR"/>
        </w:rPr>
        <w:t>Recredencia</w:t>
      </w:r>
      <w:proofErr w:type="spellEnd"/>
      <w:r w:rsidR="0061711C" w:rsidRPr="00370567">
        <w:rPr>
          <w:lang w:val="pt-BR"/>
        </w:rPr>
        <w:t>, por 3 anos, a contar de 1º de fevereiro de 2026, a Escola Técnica Inteligência Educacional, em Porto Alegre, e renova autorização para o funcionamento do Curso de Técnico em Transações Imobiliárias – eixo tecnológico Gestão e Negócios, de forma concomitante e subsequente, desenvolvido na modalidade de Educação a Distância, para estudantes maiores de 18 anos. Aprova o Projeto Pedagógico do Curso, por readequação do Curso Técnico em Transações Imobiliárias, na modalidade de Educação a Distância, para estudantes maiores de 18 anos, autorizado pela Deliberação CEEd nº 73/2023</w:t>
      </w:r>
      <w:r w:rsidR="009B70FB" w:rsidRPr="00370567">
        <w:rPr>
          <w:lang w:val="pt-BR"/>
        </w:rPr>
        <w:t xml:space="preserve">”, relatada pelo Conselheiro </w:t>
      </w:r>
      <w:r w:rsidR="00CD27DB" w:rsidRPr="00370567">
        <w:rPr>
          <w:lang w:val="pt-BR"/>
        </w:rPr>
        <w:t>Nélson Soares de Almeida Junior</w:t>
      </w:r>
      <w:r w:rsidR="009B70FB" w:rsidRPr="00370567">
        <w:rPr>
          <w:lang w:val="pt-BR"/>
        </w:rPr>
        <w:t>. Não havendo manifestações, aprovada a Deliberação.</w:t>
      </w:r>
      <w:r w:rsidR="0031043A" w:rsidRPr="00370567">
        <w:rPr>
          <w:lang w:val="x-none"/>
        </w:rPr>
        <w:t xml:space="preserve"> </w:t>
      </w:r>
      <w:r w:rsidR="008D3474" w:rsidRPr="00370567">
        <w:rPr>
          <w:b/>
          <w:lang w:val="pt-BR"/>
        </w:rPr>
        <w:t>C</w:t>
      </w:r>
      <w:r w:rsidR="004E3812" w:rsidRPr="00370567">
        <w:rPr>
          <w:b/>
          <w:lang w:val="pt-BR"/>
        </w:rPr>
        <w:t>OMUNICAÇÕES DA PRESIDÊNCIA:</w:t>
      </w:r>
      <w:r w:rsidR="008D3474" w:rsidRPr="00370567">
        <w:rPr>
          <w:b/>
          <w:lang w:val="pt-BR"/>
        </w:rPr>
        <w:t xml:space="preserve"> </w:t>
      </w:r>
      <w:r w:rsidR="00BE7C86" w:rsidRPr="00370567">
        <w:rPr>
          <w:rFonts w:eastAsia="Times New Roman"/>
          <w:b/>
          <w:lang w:val="pt-BR"/>
        </w:rPr>
        <w:t xml:space="preserve">1. Presidente Fátima Ehlert, (1) </w:t>
      </w:r>
      <w:r w:rsidR="00BE7C86" w:rsidRPr="00370567">
        <w:rPr>
          <w:rFonts w:eastAsia="Segoe UI"/>
          <w:lang w:val="pt-BR"/>
        </w:rPr>
        <w:t xml:space="preserve">registrou o aniversário da Conselheira Maristela </w:t>
      </w:r>
      <w:proofErr w:type="spellStart"/>
      <w:r w:rsidR="00BE7C86" w:rsidRPr="00370567">
        <w:rPr>
          <w:rFonts w:eastAsia="Segoe UI"/>
          <w:lang w:val="pt-BR"/>
        </w:rPr>
        <w:t>Guasselli</w:t>
      </w:r>
      <w:proofErr w:type="spellEnd"/>
      <w:r w:rsidR="00BE7C86" w:rsidRPr="00370567">
        <w:rPr>
          <w:rFonts w:eastAsia="Segoe UI"/>
          <w:lang w:val="pt-BR"/>
        </w:rPr>
        <w:t>, ocorrido no dia 14 de setembro, transmitindo-lhe os cumprimentos e votos de feliz aniversário, acompanhados de desejos de muita saúde, alegrias e conquistas no novo ciclo;</w:t>
      </w:r>
      <w:r w:rsidR="00FF4068" w:rsidRPr="00370567">
        <w:rPr>
          <w:lang w:val="pt-BR"/>
        </w:rPr>
        <w:t xml:space="preserve"> </w:t>
      </w:r>
      <w:r w:rsidR="00BE7C86" w:rsidRPr="00370567">
        <w:rPr>
          <w:rFonts w:eastAsia="Times New Roman"/>
          <w:b/>
          <w:lang w:val="pt-BR"/>
        </w:rPr>
        <w:t>(2)</w:t>
      </w:r>
      <w:r w:rsidR="008C0C75" w:rsidRPr="00370567">
        <w:rPr>
          <w:rFonts w:eastAsia="Times New Roman"/>
          <w:b/>
          <w:lang w:val="pt-BR"/>
        </w:rPr>
        <w:t xml:space="preserve"> </w:t>
      </w:r>
      <w:r w:rsidR="00BE7C86" w:rsidRPr="00370567">
        <w:rPr>
          <w:rFonts w:eastAsia="Times New Roman"/>
          <w:bCs/>
          <w:lang w:val="pt-BR"/>
        </w:rPr>
        <w:t>comunicou</w:t>
      </w:r>
      <w:r w:rsidR="008C0C75" w:rsidRPr="00370567">
        <w:rPr>
          <w:rFonts w:eastAsia="Times New Roman"/>
          <w:bCs/>
          <w:lang w:val="pt-BR"/>
        </w:rPr>
        <w:t xml:space="preserve"> que integrarão o Fórum de Educação de Jovens e Adultos o Conselheiro </w:t>
      </w:r>
      <w:proofErr w:type="spellStart"/>
      <w:r w:rsidR="008C0C75" w:rsidRPr="00370567">
        <w:rPr>
          <w:rFonts w:eastAsia="Times New Roman"/>
          <w:bCs/>
          <w:lang w:val="pt-BR"/>
        </w:rPr>
        <w:t>Luis</w:t>
      </w:r>
      <w:proofErr w:type="spellEnd"/>
      <w:r w:rsidR="008C0C75" w:rsidRPr="00370567">
        <w:rPr>
          <w:rFonts w:eastAsia="Times New Roman"/>
          <w:bCs/>
          <w:lang w:val="pt-BR"/>
        </w:rPr>
        <w:t xml:space="preserve"> Felipe Loro como titular e o Conselheiro Nelson Soares de Almeida Junior como suplente</w:t>
      </w:r>
      <w:r w:rsidR="00BE7C86" w:rsidRPr="00370567">
        <w:rPr>
          <w:rFonts w:eastAsia="Times New Roman"/>
          <w:bCs/>
          <w:lang w:val="pt-BR"/>
        </w:rPr>
        <w:t>;</w:t>
      </w:r>
      <w:r w:rsidR="008C0C75" w:rsidRPr="00370567">
        <w:rPr>
          <w:bCs/>
          <w:lang w:val="pt-BR"/>
        </w:rPr>
        <w:t xml:space="preserve"> </w:t>
      </w:r>
      <w:r w:rsidR="00BE7C86" w:rsidRPr="00370567">
        <w:rPr>
          <w:rFonts w:eastAsia="Times New Roman"/>
          <w:b/>
          <w:lang w:val="pt-BR"/>
        </w:rPr>
        <w:t>(3)</w:t>
      </w:r>
      <w:r w:rsidR="008C0C75" w:rsidRPr="00370567">
        <w:rPr>
          <w:rFonts w:eastAsia="Times New Roman"/>
          <w:b/>
          <w:lang w:val="pt-BR"/>
        </w:rPr>
        <w:t xml:space="preserve"> </w:t>
      </w:r>
      <w:r w:rsidR="00BE7C86" w:rsidRPr="00370567">
        <w:rPr>
          <w:rFonts w:eastAsia="Times New Roman"/>
          <w:bCs/>
          <w:lang w:val="pt-BR"/>
        </w:rPr>
        <w:t>informou a realização de</w:t>
      </w:r>
      <w:r w:rsidR="008C0C75" w:rsidRPr="00370567">
        <w:rPr>
          <w:rFonts w:eastAsia="Times New Roman"/>
          <w:bCs/>
          <w:lang w:val="pt-BR"/>
        </w:rPr>
        <w:t xml:space="preserve"> uma reunião on</w:t>
      </w:r>
      <w:r w:rsidR="00BE7C86" w:rsidRPr="00370567">
        <w:rPr>
          <w:rFonts w:eastAsia="Times New Roman"/>
          <w:bCs/>
          <w:lang w:val="pt-BR"/>
        </w:rPr>
        <w:t>-</w:t>
      </w:r>
      <w:r w:rsidR="008C0C75" w:rsidRPr="00370567">
        <w:rPr>
          <w:rFonts w:eastAsia="Times New Roman"/>
          <w:bCs/>
          <w:lang w:val="pt-BR"/>
        </w:rPr>
        <w:t>line</w:t>
      </w:r>
      <w:r w:rsidR="00BE7C86" w:rsidRPr="00370567">
        <w:rPr>
          <w:rFonts w:eastAsia="Times New Roman"/>
          <w:bCs/>
          <w:lang w:val="pt-BR"/>
        </w:rPr>
        <w:t>, no dia 9 de setembro de 2026,</w:t>
      </w:r>
      <w:r w:rsidR="008C0C75" w:rsidRPr="00370567">
        <w:rPr>
          <w:rFonts w:eastAsia="Times New Roman"/>
          <w:bCs/>
          <w:lang w:val="pt-BR"/>
        </w:rPr>
        <w:t xml:space="preserve"> com integrantes da Associação Brasileira de Psicologia Escolar e Educacional com a participação de Vinícius Pasqualin, Silvana Borges e Taís Fim Alberti. O objetivo da reunião foi apresentar a trajetória histórica e política da entidade, sua representação e articulações no estado do Rio Grande do Sul, bem como dialogar acerca das políticas públicas voltadas à promoção da saúde mental, da atenção psicossocial e da atuação multiprofissional no contexto educacional. Fundada em 1990, a ABRAPEE constitui-se como uma das principais entidades científicas e políticas do país no campo da Psicologia Escolar e Educacional, atuando na defesa de uma educação pública, democrática, inclusiva e comprometida com os direitos humanos. Ao longo de sua trajetória, a associação tem contribuído para a produção científica, formação profissional, incidência política e fortalecimento de práticas interdisciplinares voltadas às demandas contemporâneas da educação brasileira. No Rio Grande do Sul, a representação da ABRAPEE tem se articulado com universidades, sistemas de ensino, entidades científicas, movimentos sociais e conselhos profissionais na defesa da implementação qualificada da Lei Federal nº 13.935/2019, que dispõe sobre a prestação de serviços de Psicologia e Serviço Social nas redes públicas de educação básica. Tal atuação compreende o entendimento de que a presença de equipes multiprofissionais nas escolas não deve restringir-se</w:t>
      </w:r>
      <w:r w:rsidR="00D31D91" w:rsidRPr="00370567">
        <w:rPr>
          <w:rFonts w:eastAsia="Times New Roman"/>
          <w:bCs/>
          <w:lang w:val="pt-BR"/>
        </w:rPr>
        <w:t xml:space="preserve"> </w:t>
      </w:r>
      <w:r w:rsidR="008C0C75" w:rsidRPr="00370567">
        <w:rPr>
          <w:rFonts w:eastAsia="Times New Roman"/>
          <w:bCs/>
          <w:lang w:val="pt-BR"/>
        </w:rPr>
        <w:t xml:space="preserve">a perspectivas individualizantes ou </w:t>
      </w:r>
      <w:proofErr w:type="spellStart"/>
      <w:r w:rsidR="008C0C75" w:rsidRPr="00370567">
        <w:rPr>
          <w:rFonts w:eastAsia="Times New Roman"/>
          <w:bCs/>
          <w:lang w:val="pt-BR"/>
        </w:rPr>
        <w:t>medicalizantes</w:t>
      </w:r>
      <w:proofErr w:type="spellEnd"/>
      <w:r w:rsidR="008C0C75" w:rsidRPr="00370567">
        <w:rPr>
          <w:rFonts w:eastAsia="Times New Roman"/>
          <w:bCs/>
          <w:lang w:val="pt-BR"/>
        </w:rPr>
        <w:t>, mas contribuir para a construção de práticas institucionais, coletivas e preventivas comprometidas com os processos de aprendizagem, convivência, inclusão e proteção integral de crianças, adolescentes e profissionais da educação</w:t>
      </w:r>
      <w:r w:rsidR="00BE7C86" w:rsidRPr="00370567">
        <w:rPr>
          <w:rFonts w:eastAsia="Times New Roman"/>
          <w:bCs/>
          <w:lang w:val="pt-BR"/>
        </w:rPr>
        <w:t>;</w:t>
      </w:r>
      <w:r w:rsidR="008C0C75" w:rsidRPr="00370567">
        <w:rPr>
          <w:bCs/>
          <w:lang w:val="pt-BR"/>
        </w:rPr>
        <w:t xml:space="preserve"> </w:t>
      </w:r>
      <w:r w:rsidR="00BE7C86" w:rsidRPr="00370567">
        <w:rPr>
          <w:b/>
          <w:lang w:val="pt-BR"/>
        </w:rPr>
        <w:t>(</w:t>
      </w:r>
      <w:r w:rsidR="00BE7C86" w:rsidRPr="00370567">
        <w:rPr>
          <w:rFonts w:eastAsia="Times New Roman"/>
          <w:b/>
          <w:lang w:val="pt-BR"/>
        </w:rPr>
        <w:t>4)</w:t>
      </w:r>
      <w:r w:rsidR="008C0C75" w:rsidRPr="00370567">
        <w:rPr>
          <w:rFonts w:eastAsia="Times New Roman"/>
          <w:b/>
          <w:lang w:val="pt-BR"/>
        </w:rPr>
        <w:t xml:space="preserve"> </w:t>
      </w:r>
      <w:r w:rsidR="00BE7C86" w:rsidRPr="00370567">
        <w:rPr>
          <w:rFonts w:eastAsia="Times New Roman"/>
          <w:bCs/>
          <w:lang w:val="pt-BR"/>
        </w:rPr>
        <w:t>informou que o</w:t>
      </w:r>
      <w:r w:rsidR="008C0C75" w:rsidRPr="00370567">
        <w:rPr>
          <w:rFonts w:eastAsia="Times New Roman"/>
          <w:bCs/>
          <w:lang w:val="pt-BR"/>
        </w:rPr>
        <w:t xml:space="preserve"> Conselho Estadual de Educação realizará uma Sessão Plenária Fora de Sede prevista no Programa de Interiorização, junto </w:t>
      </w:r>
      <w:r w:rsidR="00BE7C86" w:rsidRPr="00370567">
        <w:rPr>
          <w:rFonts w:eastAsia="Times New Roman"/>
          <w:bCs/>
          <w:lang w:val="pt-BR"/>
        </w:rPr>
        <w:t>à</w:t>
      </w:r>
      <w:r w:rsidR="008C0C75" w:rsidRPr="00370567">
        <w:rPr>
          <w:rFonts w:eastAsia="Times New Roman"/>
          <w:bCs/>
          <w:lang w:val="pt-BR"/>
        </w:rPr>
        <w:t xml:space="preserve"> 20ª Coordenadoria Regional de Educação, no município de Palmeira das Missões, com a seguinte programação</w:t>
      </w:r>
      <w:r w:rsidR="00BE7C86" w:rsidRPr="00370567">
        <w:rPr>
          <w:rFonts w:eastAsia="Times New Roman"/>
          <w:bCs/>
          <w:lang w:val="pt-BR"/>
        </w:rPr>
        <w:t>:</w:t>
      </w:r>
      <w:r w:rsidR="008C0C75" w:rsidRPr="00370567">
        <w:rPr>
          <w:rFonts w:eastAsia="Times New Roman"/>
          <w:bCs/>
          <w:lang w:val="pt-BR"/>
        </w:rPr>
        <w:t xml:space="preserve"> </w:t>
      </w:r>
      <w:r w:rsidR="008C0C75" w:rsidRPr="00370567">
        <w:rPr>
          <w:rFonts w:eastAsia="Times New Roman"/>
          <w:b/>
          <w:lang w:val="pt-BR"/>
        </w:rPr>
        <w:t>Dia 22/09</w:t>
      </w:r>
      <w:r w:rsidR="008C0C75" w:rsidRPr="00370567">
        <w:rPr>
          <w:rFonts w:eastAsia="Times New Roman"/>
          <w:bCs/>
          <w:lang w:val="pt-BR"/>
        </w:rPr>
        <w:t xml:space="preserve">: </w:t>
      </w:r>
      <w:r w:rsidR="00BE7C86" w:rsidRPr="00370567">
        <w:rPr>
          <w:rFonts w:eastAsia="Times New Roman"/>
          <w:bCs/>
          <w:lang w:val="pt-BR"/>
        </w:rPr>
        <w:t>à</w:t>
      </w:r>
      <w:r w:rsidR="008C0C75" w:rsidRPr="00370567">
        <w:rPr>
          <w:rFonts w:eastAsia="Times New Roman"/>
          <w:bCs/>
          <w:lang w:val="pt-BR"/>
        </w:rPr>
        <w:t>s 11h</w:t>
      </w:r>
      <w:r w:rsidR="00BE7C86" w:rsidRPr="00370567">
        <w:rPr>
          <w:rFonts w:eastAsia="Times New Roman"/>
          <w:bCs/>
          <w:lang w:val="pt-BR"/>
        </w:rPr>
        <w:t>,</w:t>
      </w:r>
      <w:r w:rsidR="008C0C75" w:rsidRPr="00370567">
        <w:rPr>
          <w:rFonts w:eastAsia="Times New Roman"/>
          <w:bCs/>
          <w:lang w:val="pt-BR"/>
        </w:rPr>
        <w:t xml:space="preserve"> saída de Porto Alegre</w:t>
      </w:r>
      <w:r w:rsidR="00BE7C86" w:rsidRPr="00370567">
        <w:rPr>
          <w:rFonts w:eastAsia="Times New Roman"/>
          <w:bCs/>
          <w:lang w:val="pt-BR"/>
        </w:rPr>
        <w:t>;</w:t>
      </w:r>
      <w:r w:rsidR="008C0C75" w:rsidRPr="00370567">
        <w:rPr>
          <w:rFonts w:eastAsia="Times New Roman"/>
          <w:bCs/>
          <w:lang w:val="pt-BR"/>
        </w:rPr>
        <w:t xml:space="preserve"> </w:t>
      </w:r>
      <w:r w:rsidR="00BE7C86" w:rsidRPr="00370567">
        <w:rPr>
          <w:rFonts w:eastAsia="Times New Roman"/>
          <w:bCs/>
          <w:lang w:val="pt-BR"/>
        </w:rPr>
        <w:t xml:space="preserve">às </w:t>
      </w:r>
      <w:r w:rsidR="008C0C75" w:rsidRPr="00370567">
        <w:rPr>
          <w:rFonts w:eastAsia="Times New Roman"/>
          <w:bCs/>
          <w:lang w:val="pt-BR"/>
        </w:rPr>
        <w:t>18</w:t>
      </w:r>
      <w:r w:rsidR="009D7166" w:rsidRPr="00370567">
        <w:rPr>
          <w:rFonts w:eastAsia="Times New Roman"/>
          <w:bCs/>
          <w:lang w:val="pt-BR"/>
        </w:rPr>
        <w:t>h</w:t>
      </w:r>
      <w:r w:rsidR="00BE7C86" w:rsidRPr="00370567">
        <w:rPr>
          <w:rFonts w:eastAsia="Times New Roman"/>
          <w:bCs/>
          <w:lang w:val="pt-BR"/>
        </w:rPr>
        <w:t>,</w:t>
      </w:r>
      <w:r w:rsidR="008C0C75" w:rsidRPr="00370567">
        <w:rPr>
          <w:rFonts w:eastAsia="Times New Roman"/>
          <w:bCs/>
          <w:lang w:val="pt-BR"/>
        </w:rPr>
        <w:t xml:space="preserve"> chegada em Palmeira das Missões e </w:t>
      </w:r>
      <w:r w:rsidR="008C0C75" w:rsidRPr="00370567">
        <w:rPr>
          <w:rFonts w:eastAsia="Times New Roman"/>
          <w:bCs/>
          <w:i/>
          <w:iCs/>
          <w:lang w:val="pt-BR"/>
        </w:rPr>
        <w:t>check-in</w:t>
      </w:r>
      <w:r w:rsidR="008C0C75" w:rsidRPr="00370567">
        <w:rPr>
          <w:rFonts w:eastAsia="Times New Roman"/>
          <w:bCs/>
          <w:lang w:val="pt-BR"/>
        </w:rPr>
        <w:t xml:space="preserve"> no hotel</w:t>
      </w:r>
      <w:r w:rsidR="00BE7C86" w:rsidRPr="00370567">
        <w:rPr>
          <w:rFonts w:eastAsia="Times New Roman"/>
          <w:bCs/>
          <w:lang w:val="pt-BR"/>
        </w:rPr>
        <w:t>; às</w:t>
      </w:r>
      <w:r w:rsidR="008C0C75" w:rsidRPr="00370567">
        <w:rPr>
          <w:rFonts w:eastAsia="Times New Roman"/>
          <w:bCs/>
          <w:lang w:val="pt-BR"/>
        </w:rPr>
        <w:t xml:space="preserve"> 19h</w:t>
      </w:r>
      <w:r w:rsidR="00BE7C86" w:rsidRPr="00370567">
        <w:rPr>
          <w:rFonts w:eastAsia="Times New Roman"/>
          <w:bCs/>
          <w:lang w:val="pt-BR"/>
        </w:rPr>
        <w:t>,</w:t>
      </w:r>
      <w:r w:rsidR="008C0C75" w:rsidRPr="00370567">
        <w:rPr>
          <w:rFonts w:eastAsia="Times New Roman"/>
          <w:bCs/>
          <w:lang w:val="pt-BR"/>
        </w:rPr>
        <w:t xml:space="preserve"> visita ao curso Técnico em Edificações no Colégio Estadual Três Mártires</w:t>
      </w:r>
      <w:r w:rsidR="00111BBE" w:rsidRPr="00370567">
        <w:rPr>
          <w:rFonts w:eastAsia="Times New Roman"/>
          <w:bCs/>
          <w:lang w:val="pt-BR"/>
        </w:rPr>
        <w:t xml:space="preserve"> e</w:t>
      </w:r>
      <w:r w:rsidR="00BE7C86" w:rsidRPr="00370567">
        <w:rPr>
          <w:rFonts w:eastAsia="Times New Roman"/>
          <w:bCs/>
          <w:lang w:val="pt-BR"/>
        </w:rPr>
        <w:t>,</w:t>
      </w:r>
      <w:r w:rsidR="00111BBE" w:rsidRPr="00370567">
        <w:rPr>
          <w:rFonts w:eastAsia="Times New Roman"/>
          <w:bCs/>
          <w:lang w:val="pt-BR"/>
        </w:rPr>
        <w:t xml:space="preserve"> na </w:t>
      </w:r>
      <w:r w:rsidR="00BE7C86" w:rsidRPr="00370567">
        <w:rPr>
          <w:rFonts w:eastAsia="Times New Roman"/>
          <w:bCs/>
          <w:lang w:val="pt-BR"/>
        </w:rPr>
        <w:t>sequência</w:t>
      </w:r>
      <w:r w:rsidR="00111BBE" w:rsidRPr="00370567">
        <w:rPr>
          <w:rFonts w:eastAsia="Times New Roman"/>
          <w:bCs/>
          <w:lang w:val="pt-BR"/>
        </w:rPr>
        <w:t xml:space="preserve"> um jantar</w:t>
      </w:r>
      <w:r w:rsidR="00BE7C86" w:rsidRPr="00370567">
        <w:rPr>
          <w:rFonts w:eastAsia="Times New Roman"/>
          <w:bCs/>
          <w:lang w:val="pt-BR"/>
        </w:rPr>
        <w:t xml:space="preserve">; às </w:t>
      </w:r>
      <w:r w:rsidR="008C0C75" w:rsidRPr="00370567">
        <w:rPr>
          <w:rFonts w:eastAsia="Times New Roman"/>
          <w:bCs/>
          <w:lang w:val="pt-BR"/>
        </w:rPr>
        <w:t>21h30min</w:t>
      </w:r>
      <w:r w:rsidR="00BE7C86" w:rsidRPr="00370567">
        <w:rPr>
          <w:rFonts w:eastAsia="Times New Roman"/>
          <w:bCs/>
          <w:lang w:val="pt-BR"/>
        </w:rPr>
        <w:t>,</w:t>
      </w:r>
      <w:r w:rsidR="008C0C75" w:rsidRPr="00370567">
        <w:rPr>
          <w:rFonts w:eastAsia="Times New Roman"/>
          <w:bCs/>
          <w:lang w:val="pt-BR"/>
        </w:rPr>
        <w:t xml:space="preserve"> retorno ao hotel. </w:t>
      </w:r>
      <w:r w:rsidR="008C0C75" w:rsidRPr="00370567">
        <w:rPr>
          <w:rFonts w:eastAsia="Times New Roman"/>
          <w:b/>
          <w:lang w:val="pt-BR"/>
        </w:rPr>
        <w:t>Dia 23/09</w:t>
      </w:r>
      <w:r w:rsidR="008C0C75" w:rsidRPr="00370567">
        <w:rPr>
          <w:rFonts w:eastAsia="Times New Roman"/>
          <w:bCs/>
          <w:lang w:val="pt-BR"/>
        </w:rPr>
        <w:t xml:space="preserve">: </w:t>
      </w:r>
      <w:r w:rsidR="00BE7C86" w:rsidRPr="00370567">
        <w:rPr>
          <w:rFonts w:eastAsia="Times New Roman"/>
          <w:bCs/>
          <w:lang w:val="pt-BR"/>
        </w:rPr>
        <w:t xml:space="preserve">às </w:t>
      </w:r>
      <w:r w:rsidR="008C0C75" w:rsidRPr="00370567">
        <w:rPr>
          <w:rFonts w:eastAsia="Times New Roman"/>
          <w:bCs/>
          <w:lang w:val="pt-BR"/>
        </w:rPr>
        <w:t>8h</w:t>
      </w:r>
      <w:r w:rsidR="00BE7C86" w:rsidRPr="00370567">
        <w:rPr>
          <w:rFonts w:eastAsia="Times New Roman"/>
          <w:bCs/>
          <w:lang w:val="pt-BR"/>
        </w:rPr>
        <w:t>,</w:t>
      </w:r>
      <w:r w:rsidR="008C0C75" w:rsidRPr="00370567">
        <w:rPr>
          <w:rFonts w:eastAsia="Times New Roman"/>
          <w:bCs/>
          <w:lang w:val="pt-BR"/>
        </w:rPr>
        <w:t xml:space="preserve"> café da manhã </w:t>
      </w:r>
      <w:r w:rsidR="00BE7C86" w:rsidRPr="00370567">
        <w:rPr>
          <w:rFonts w:eastAsia="Times New Roman"/>
          <w:bCs/>
          <w:lang w:val="pt-BR"/>
        </w:rPr>
        <w:t>n</w:t>
      </w:r>
      <w:r w:rsidR="008C0C75" w:rsidRPr="00370567">
        <w:rPr>
          <w:rFonts w:eastAsia="Times New Roman"/>
          <w:bCs/>
          <w:lang w:val="pt-BR"/>
        </w:rPr>
        <w:t>a 20</w:t>
      </w:r>
      <w:r w:rsidR="0031043A" w:rsidRPr="00370567">
        <w:rPr>
          <w:rFonts w:eastAsia="Times New Roman"/>
          <w:bCs/>
          <w:vertAlign w:val="superscript"/>
          <w:lang w:val="pt-BR"/>
        </w:rPr>
        <w:t xml:space="preserve">a </w:t>
      </w:r>
      <w:r w:rsidR="008C0C75" w:rsidRPr="00370567">
        <w:rPr>
          <w:rFonts w:eastAsia="Times New Roman"/>
          <w:bCs/>
          <w:lang w:val="pt-BR"/>
        </w:rPr>
        <w:t>CRE</w:t>
      </w:r>
      <w:r w:rsidR="00BE7C86" w:rsidRPr="00370567">
        <w:rPr>
          <w:rFonts w:eastAsia="Times New Roman"/>
          <w:bCs/>
          <w:lang w:val="pt-BR"/>
        </w:rPr>
        <w:t>; às</w:t>
      </w:r>
      <w:r w:rsidR="008C0C75" w:rsidRPr="00370567">
        <w:rPr>
          <w:rFonts w:eastAsia="Times New Roman"/>
          <w:bCs/>
          <w:lang w:val="pt-BR"/>
        </w:rPr>
        <w:t xml:space="preserve"> 9h</w:t>
      </w:r>
      <w:r w:rsidR="00BE7C86" w:rsidRPr="00370567">
        <w:rPr>
          <w:rFonts w:eastAsia="Times New Roman"/>
          <w:bCs/>
          <w:lang w:val="pt-BR"/>
        </w:rPr>
        <w:t>,</w:t>
      </w:r>
      <w:r w:rsidR="008C0C75" w:rsidRPr="00370567">
        <w:rPr>
          <w:rFonts w:eastAsia="Times New Roman"/>
          <w:bCs/>
          <w:lang w:val="pt-BR"/>
        </w:rPr>
        <w:t xml:space="preserve"> deslocamento à Escola Estadual Celeste </w:t>
      </w:r>
      <w:proofErr w:type="spellStart"/>
      <w:r w:rsidR="008C0C75" w:rsidRPr="00370567">
        <w:rPr>
          <w:rFonts w:eastAsia="Times New Roman"/>
          <w:bCs/>
          <w:lang w:val="pt-BR"/>
        </w:rPr>
        <w:t>Gobbato</w:t>
      </w:r>
      <w:proofErr w:type="spellEnd"/>
      <w:r w:rsidR="00BE7C86" w:rsidRPr="00370567">
        <w:rPr>
          <w:rFonts w:eastAsia="Times New Roman"/>
          <w:bCs/>
          <w:lang w:val="pt-BR"/>
        </w:rPr>
        <w:t>;</w:t>
      </w:r>
      <w:r w:rsidR="008C0C75" w:rsidRPr="00370567">
        <w:rPr>
          <w:rFonts w:eastAsia="Times New Roman"/>
          <w:bCs/>
          <w:lang w:val="pt-BR"/>
        </w:rPr>
        <w:t xml:space="preserve"> </w:t>
      </w:r>
      <w:r w:rsidR="00BE7C86" w:rsidRPr="00370567">
        <w:rPr>
          <w:rFonts w:eastAsia="Times New Roman"/>
          <w:bCs/>
          <w:lang w:val="pt-BR"/>
        </w:rPr>
        <w:t xml:space="preserve">às </w:t>
      </w:r>
      <w:r w:rsidR="008C0C75" w:rsidRPr="00370567">
        <w:rPr>
          <w:rFonts w:eastAsia="Times New Roman"/>
          <w:bCs/>
          <w:lang w:val="pt-BR"/>
        </w:rPr>
        <w:t xml:space="preserve">10h30min  </w:t>
      </w:r>
      <w:r w:rsidR="00BE7C86" w:rsidRPr="00370567">
        <w:rPr>
          <w:rFonts w:eastAsia="Times New Roman"/>
          <w:bCs/>
          <w:lang w:val="pt-BR"/>
        </w:rPr>
        <w:t>Plenária</w:t>
      </w:r>
      <w:r w:rsidR="008C0C75" w:rsidRPr="00370567">
        <w:rPr>
          <w:rFonts w:eastAsia="Times New Roman"/>
          <w:bCs/>
          <w:lang w:val="pt-BR"/>
        </w:rPr>
        <w:t xml:space="preserve"> fora de sede CEEd/R</w:t>
      </w:r>
      <w:r w:rsidR="00BE7C86" w:rsidRPr="00370567">
        <w:rPr>
          <w:rFonts w:eastAsia="Times New Roman"/>
          <w:bCs/>
          <w:lang w:val="pt-BR"/>
        </w:rPr>
        <w:t>S</w:t>
      </w:r>
      <w:r w:rsidR="008C0C75" w:rsidRPr="00370567">
        <w:rPr>
          <w:rFonts w:eastAsia="Times New Roman"/>
          <w:bCs/>
          <w:lang w:val="pt-BR"/>
        </w:rPr>
        <w:t xml:space="preserve"> no auditório da escola</w:t>
      </w:r>
      <w:r w:rsidR="00BE7C86" w:rsidRPr="00370567">
        <w:rPr>
          <w:rFonts w:eastAsia="Times New Roman"/>
          <w:bCs/>
          <w:lang w:val="pt-BR"/>
        </w:rPr>
        <w:t>; às</w:t>
      </w:r>
      <w:r w:rsidR="008C0C75" w:rsidRPr="00370567">
        <w:rPr>
          <w:rFonts w:eastAsia="Times New Roman"/>
          <w:bCs/>
          <w:lang w:val="pt-BR"/>
        </w:rPr>
        <w:t xml:space="preserve"> 12h</w:t>
      </w:r>
      <w:r w:rsidR="009D7166" w:rsidRPr="00370567">
        <w:rPr>
          <w:rFonts w:eastAsia="Times New Roman"/>
          <w:bCs/>
          <w:lang w:val="pt-BR"/>
        </w:rPr>
        <w:t xml:space="preserve"> almoço na Escola Celeste </w:t>
      </w:r>
      <w:proofErr w:type="spellStart"/>
      <w:r w:rsidR="009D7166" w:rsidRPr="00370567">
        <w:rPr>
          <w:rFonts w:eastAsia="Times New Roman"/>
          <w:bCs/>
          <w:lang w:val="pt-BR"/>
        </w:rPr>
        <w:t>Gobbato</w:t>
      </w:r>
      <w:proofErr w:type="spellEnd"/>
      <w:r w:rsidR="00BE7C86" w:rsidRPr="00370567">
        <w:rPr>
          <w:rFonts w:eastAsia="Times New Roman"/>
          <w:bCs/>
          <w:lang w:val="pt-BR"/>
        </w:rPr>
        <w:t xml:space="preserve">; às </w:t>
      </w:r>
      <w:r w:rsidR="009D7166" w:rsidRPr="00370567">
        <w:rPr>
          <w:rFonts w:eastAsia="Times New Roman"/>
          <w:bCs/>
          <w:lang w:val="pt-BR"/>
        </w:rPr>
        <w:t>13h</w:t>
      </w:r>
      <w:r w:rsidR="00BE7C86" w:rsidRPr="00370567">
        <w:rPr>
          <w:rFonts w:eastAsia="Times New Roman"/>
          <w:bCs/>
          <w:lang w:val="pt-BR"/>
        </w:rPr>
        <w:t>,</w:t>
      </w:r>
      <w:r w:rsidR="009D7166" w:rsidRPr="00370567">
        <w:rPr>
          <w:rFonts w:eastAsia="Times New Roman"/>
          <w:bCs/>
          <w:lang w:val="pt-BR"/>
        </w:rPr>
        <w:t xml:space="preserve"> deslocamento até Erval Seco</w:t>
      </w:r>
      <w:r w:rsidR="00BE7C86" w:rsidRPr="00370567">
        <w:rPr>
          <w:rFonts w:eastAsia="Times New Roman"/>
          <w:bCs/>
          <w:lang w:val="pt-BR"/>
        </w:rPr>
        <w:t>,</w:t>
      </w:r>
      <w:r w:rsidR="009D7166" w:rsidRPr="00370567">
        <w:rPr>
          <w:rFonts w:eastAsia="Times New Roman"/>
          <w:bCs/>
          <w:lang w:val="pt-BR"/>
        </w:rPr>
        <w:t xml:space="preserve"> para Escola Estadual Coronel </w:t>
      </w:r>
      <w:proofErr w:type="spellStart"/>
      <w:r w:rsidR="009D7166" w:rsidRPr="00370567">
        <w:rPr>
          <w:rFonts w:eastAsia="Times New Roman"/>
          <w:bCs/>
          <w:lang w:val="pt-BR"/>
        </w:rPr>
        <w:t>Finzito</w:t>
      </w:r>
      <w:proofErr w:type="spellEnd"/>
      <w:r w:rsidR="00BE7C86" w:rsidRPr="00370567">
        <w:rPr>
          <w:rFonts w:eastAsia="Times New Roman"/>
          <w:bCs/>
          <w:lang w:val="pt-BR"/>
        </w:rPr>
        <w:t xml:space="preserve">; às </w:t>
      </w:r>
      <w:r w:rsidR="009D7166" w:rsidRPr="00370567">
        <w:rPr>
          <w:rFonts w:eastAsia="Times New Roman"/>
          <w:bCs/>
          <w:lang w:val="pt-BR"/>
        </w:rPr>
        <w:t>13h40min</w:t>
      </w:r>
      <w:r w:rsidR="00BE7C86" w:rsidRPr="00370567">
        <w:rPr>
          <w:rFonts w:eastAsia="Times New Roman"/>
          <w:bCs/>
          <w:lang w:val="pt-BR"/>
        </w:rPr>
        <w:t>,</w:t>
      </w:r>
      <w:r w:rsidR="009D7166" w:rsidRPr="00370567">
        <w:rPr>
          <w:rFonts w:eastAsia="Times New Roman"/>
          <w:bCs/>
          <w:lang w:val="pt-BR"/>
        </w:rPr>
        <w:t xml:space="preserve"> visitação à Escola Coronel </w:t>
      </w:r>
      <w:proofErr w:type="spellStart"/>
      <w:r w:rsidR="009D7166" w:rsidRPr="00370567">
        <w:rPr>
          <w:rFonts w:eastAsia="Times New Roman"/>
          <w:bCs/>
          <w:lang w:val="pt-BR"/>
        </w:rPr>
        <w:t>Finzito</w:t>
      </w:r>
      <w:proofErr w:type="spellEnd"/>
      <w:r w:rsidR="009D7166" w:rsidRPr="00370567">
        <w:rPr>
          <w:rFonts w:eastAsia="Times New Roman"/>
          <w:bCs/>
          <w:lang w:val="pt-BR"/>
        </w:rPr>
        <w:t xml:space="preserve"> e ao </w:t>
      </w:r>
      <w:r w:rsidR="00111BBE" w:rsidRPr="00370567">
        <w:rPr>
          <w:rFonts w:eastAsia="Times New Roman"/>
          <w:bCs/>
          <w:lang w:val="pt-BR"/>
        </w:rPr>
        <w:t>D</w:t>
      </w:r>
      <w:r w:rsidR="009D7166" w:rsidRPr="00370567">
        <w:rPr>
          <w:rFonts w:eastAsia="Times New Roman"/>
          <w:bCs/>
          <w:lang w:val="pt-BR"/>
        </w:rPr>
        <w:t>ia do Campo</w:t>
      </w:r>
      <w:r w:rsidR="00BE7C86" w:rsidRPr="00370567">
        <w:rPr>
          <w:rFonts w:eastAsia="Times New Roman"/>
          <w:bCs/>
          <w:lang w:val="pt-BR"/>
        </w:rPr>
        <w:t>; às</w:t>
      </w:r>
      <w:r w:rsidR="009D7166" w:rsidRPr="00370567">
        <w:rPr>
          <w:rFonts w:eastAsia="Times New Roman"/>
          <w:bCs/>
          <w:lang w:val="pt-BR"/>
        </w:rPr>
        <w:t xml:space="preserve"> 16h30min</w:t>
      </w:r>
      <w:r w:rsidR="00BE7C86" w:rsidRPr="00370567">
        <w:rPr>
          <w:rFonts w:eastAsia="Times New Roman"/>
          <w:bCs/>
          <w:lang w:val="pt-BR"/>
        </w:rPr>
        <w:t>,</w:t>
      </w:r>
      <w:r w:rsidR="009D7166" w:rsidRPr="00370567">
        <w:rPr>
          <w:rFonts w:eastAsia="Times New Roman"/>
          <w:bCs/>
          <w:lang w:val="pt-BR"/>
        </w:rPr>
        <w:t xml:space="preserve"> retorno a Porto Alegre,</w:t>
      </w:r>
      <w:r w:rsidR="00BE7C86" w:rsidRPr="00370567">
        <w:rPr>
          <w:rFonts w:eastAsia="Times New Roman"/>
          <w:bCs/>
          <w:lang w:val="pt-BR"/>
        </w:rPr>
        <w:t xml:space="preserve"> com</w:t>
      </w:r>
      <w:r w:rsidR="009D7166" w:rsidRPr="00370567">
        <w:rPr>
          <w:rFonts w:eastAsia="Times New Roman"/>
          <w:bCs/>
          <w:lang w:val="pt-BR"/>
        </w:rPr>
        <w:t xml:space="preserve"> previsão de chegada entre 22h30min e 23h. Participarão desta atividade Conselheiros, Conselheiras, Assessores, Assessoras, Servidores e Servidoras deste Conselho. </w:t>
      </w:r>
      <w:r w:rsidR="00FF4068" w:rsidRPr="00370567">
        <w:rPr>
          <w:rFonts w:eastAsia="Segoe UI"/>
          <w:lang w:val="pt-BR"/>
        </w:rPr>
        <w:t xml:space="preserve">Desde já agradecemos a receptividade </w:t>
      </w:r>
      <w:r w:rsidR="00BE7C86" w:rsidRPr="00370567">
        <w:rPr>
          <w:rFonts w:eastAsia="Segoe UI"/>
          <w:lang w:val="pt-BR"/>
        </w:rPr>
        <w:t>ao</w:t>
      </w:r>
      <w:r w:rsidR="00FF4068" w:rsidRPr="00370567">
        <w:rPr>
          <w:rFonts w:eastAsia="Segoe UI"/>
          <w:lang w:val="pt-BR"/>
        </w:rPr>
        <w:t xml:space="preserve"> Conselho pelo Coordena</w:t>
      </w:r>
      <w:r w:rsidR="00BE7C86" w:rsidRPr="00370567">
        <w:rPr>
          <w:rFonts w:eastAsia="Segoe UI"/>
          <w:lang w:val="pt-BR"/>
        </w:rPr>
        <w:t>dor da 20ª CRE, Prof.</w:t>
      </w:r>
      <w:r w:rsidR="00FF4068" w:rsidRPr="00370567">
        <w:rPr>
          <w:rFonts w:eastAsia="Segoe UI"/>
          <w:lang w:val="pt-BR"/>
        </w:rPr>
        <w:t xml:space="preserve"> João Souza e da </w:t>
      </w:r>
      <w:r w:rsidR="00BE7C86" w:rsidRPr="00370567">
        <w:rPr>
          <w:rFonts w:eastAsia="Segoe UI"/>
          <w:lang w:val="pt-BR"/>
        </w:rPr>
        <w:t>C</w:t>
      </w:r>
      <w:r w:rsidR="00FF4068" w:rsidRPr="00370567">
        <w:rPr>
          <w:rFonts w:eastAsia="Segoe UI"/>
          <w:lang w:val="pt-BR"/>
        </w:rPr>
        <w:t xml:space="preserve">oordenadora </w:t>
      </w:r>
      <w:r w:rsidR="00BE7C86" w:rsidRPr="00370567">
        <w:rPr>
          <w:rFonts w:eastAsia="Segoe UI"/>
          <w:lang w:val="pt-BR"/>
        </w:rPr>
        <w:t>A</w:t>
      </w:r>
      <w:r w:rsidR="00FF4068" w:rsidRPr="00370567">
        <w:rPr>
          <w:rFonts w:eastAsia="Segoe UI"/>
          <w:lang w:val="pt-BR"/>
        </w:rPr>
        <w:t>djunta, Nirlene</w:t>
      </w:r>
      <w:r w:rsidR="00AB7579" w:rsidRPr="00370567">
        <w:rPr>
          <w:rFonts w:eastAsia="Segoe UI"/>
          <w:lang w:val="pt-BR"/>
        </w:rPr>
        <w:t xml:space="preserve"> Aparecida Silveira, também Conselheira deste Colegiado</w:t>
      </w:r>
      <w:r w:rsidR="00FF4068" w:rsidRPr="00370567">
        <w:rPr>
          <w:rFonts w:eastAsia="Segoe UI"/>
          <w:lang w:val="pt-BR"/>
        </w:rPr>
        <w:t xml:space="preserve">, </w:t>
      </w:r>
      <w:r w:rsidR="00AB7579" w:rsidRPr="00370567">
        <w:rPr>
          <w:rFonts w:eastAsia="Segoe UI"/>
          <w:lang w:val="pt-BR"/>
        </w:rPr>
        <w:t>e pela</w:t>
      </w:r>
      <w:r w:rsidR="00FF4068" w:rsidRPr="00370567">
        <w:rPr>
          <w:rFonts w:eastAsia="Segoe UI"/>
          <w:lang w:val="pt-BR"/>
        </w:rPr>
        <w:t xml:space="preserve"> organização e preparação desta atividade que integra as ações do Conselho no sentido de estar presente em diversas regiões em diversas atividades para </w:t>
      </w:r>
      <w:r w:rsidR="00AB7579" w:rsidRPr="00370567">
        <w:rPr>
          <w:rFonts w:eastAsia="Segoe UI"/>
          <w:lang w:val="pt-BR"/>
        </w:rPr>
        <w:t xml:space="preserve">efetivar </w:t>
      </w:r>
      <w:r w:rsidR="00FF4068" w:rsidRPr="00370567">
        <w:rPr>
          <w:rFonts w:eastAsia="Segoe UI"/>
          <w:lang w:val="pt-BR"/>
        </w:rPr>
        <w:t>a interlocução com o Sistema Estadual de Ensino.</w:t>
      </w:r>
      <w:r w:rsidR="00A86281" w:rsidRPr="00370567">
        <w:rPr>
          <w:lang w:val="pt-BR"/>
        </w:rPr>
        <w:t xml:space="preserve"> </w:t>
      </w:r>
      <w:r w:rsidR="004E3812" w:rsidRPr="00370567">
        <w:rPr>
          <w:b/>
          <w:lang w:val="pt-BR"/>
        </w:rPr>
        <w:t>Participação em Evento</w:t>
      </w:r>
      <w:r w:rsidR="009B70FB" w:rsidRPr="00370567">
        <w:rPr>
          <w:b/>
          <w:lang w:val="pt-BR"/>
        </w:rPr>
        <w:t>:</w:t>
      </w:r>
      <w:r w:rsidR="00D31D91" w:rsidRPr="00370567">
        <w:rPr>
          <w:b/>
          <w:lang w:val="pt-BR"/>
        </w:rPr>
        <w:t xml:space="preserve"> </w:t>
      </w:r>
      <w:r w:rsidR="009D7166" w:rsidRPr="00370567">
        <w:rPr>
          <w:rFonts w:eastAsia="Times New Roman"/>
          <w:b/>
          <w:lang w:val="pt-BR"/>
        </w:rPr>
        <w:t xml:space="preserve">DATA: </w:t>
      </w:r>
      <w:r w:rsidR="009D7166" w:rsidRPr="00370567">
        <w:rPr>
          <w:rFonts w:eastAsia="Times New Roman"/>
          <w:bCs/>
          <w:lang w:val="pt-BR"/>
        </w:rPr>
        <w:t>11 de setembro, às 14h</w:t>
      </w:r>
      <w:r w:rsidR="00D31D91" w:rsidRPr="00370567">
        <w:rPr>
          <w:rFonts w:eastAsia="Times New Roman"/>
          <w:b/>
          <w:lang w:val="pt-BR"/>
        </w:rPr>
        <w:t xml:space="preserve">. </w:t>
      </w:r>
      <w:r w:rsidR="009D7166" w:rsidRPr="00370567">
        <w:rPr>
          <w:rFonts w:eastAsia="Times New Roman"/>
          <w:b/>
          <w:lang w:val="pt-BR"/>
        </w:rPr>
        <w:t xml:space="preserve">EVENTO: </w:t>
      </w:r>
      <w:r w:rsidR="009D7166" w:rsidRPr="00370567">
        <w:rPr>
          <w:rFonts w:eastAsia="Times New Roman"/>
          <w:bCs/>
          <w:lang w:val="pt-BR"/>
        </w:rPr>
        <w:t>Participação na reunião do Fórum das Escolas de Enfermagem do RS</w:t>
      </w:r>
      <w:r w:rsidR="00D31D91" w:rsidRPr="00370567">
        <w:rPr>
          <w:b/>
          <w:lang w:val="pt-BR"/>
        </w:rPr>
        <w:t xml:space="preserve">. </w:t>
      </w:r>
      <w:r w:rsidR="009D7166" w:rsidRPr="00370567">
        <w:rPr>
          <w:rFonts w:eastAsia="Times New Roman"/>
          <w:b/>
          <w:lang w:val="pt-BR"/>
        </w:rPr>
        <w:t>PARTICIPANTE:</w:t>
      </w:r>
      <w:r w:rsidR="009D7166" w:rsidRPr="00370567">
        <w:rPr>
          <w:rFonts w:eastAsia="Times New Roman"/>
          <w:bCs/>
          <w:lang w:val="pt-BR"/>
        </w:rPr>
        <w:t xml:space="preserve"> Márcia </w:t>
      </w:r>
      <w:r w:rsidR="00D31D91" w:rsidRPr="00370567">
        <w:rPr>
          <w:rFonts w:eastAsia="Times New Roman"/>
          <w:bCs/>
          <w:lang w:val="pt-BR"/>
        </w:rPr>
        <w:t xml:space="preserve">Sartor </w:t>
      </w:r>
      <w:r w:rsidR="009D7166" w:rsidRPr="00370567">
        <w:rPr>
          <w:rFonts w:eastAsia="Times New Roman"/>
          <w:bCs/>
          <w:lang w:val="pt-BR"/>
        </w:rPr>
        <w:t>Coiro</w:t>
      </w:r>
      <w:r w:rsidR="00D31D91" w:rsidRPr="00370567">
        <w:rPr>
          <w:rFonts w:eastAsia="Times New Roman"/>
          <w:bCs/>
          <w:lang w:val="pt-BR"/>
        </w:rPr>
        <w:t>.</w:t>
      </w:r>
      <w:r w:rsidR="00D31D91" w:rsidRPr="00370567">
        <w:rPr>
          <w:b/>
          <w:lang w:val="pt-BR"/>
        </w:rPr>
        <w:t xml:space="preserve"> Relato da Conselheira Márcia Sartor Coiro:</w:t>
      </w:r>
      <w:r w:rsidR="005C67D8" w:rsidRPr="00370567">
        <w:rPr>
          <w:lang w:val="pt-BR"/>
        </w:rPr>
        <w:t xml:space="preserve"> </w:t>
      </w:r>
      <w:r w:rsidR="00FA1EDB" w:rsidRPr="00370567">
        <w:rPr>
          <w:bCs/>
          <w:lang w:val="pt-BR"/>
        </w:rPr>
        <w:t>ressaltou</w:t>
      </w:r>
      <w:r w:rsidR="005C67D8" w:rsidRPr="00370567">
        <w:rPr>
          <w:bCs/>
          <w:lang w:val="pt-BR"/>
        </w:rPr>
        <w:t xml:space="preserve"> a participação em reunião promovida pela Secretaria de Articulação com os Sistemas de Ensino (SASE), com a presença das coordenações estaduais responsáveis pela elaboração dos Planos Estaduais e Distrital de Educação. A reunião teve como objetivo acompanhar o processo de construção dos planos em cada unidade da Federação, identificar eventuais necessidades de apoio técnico e </w:t>
      </w:r>
      <w:r w:rsidR="007D2F0A" w:rsidRPr="00370567">
        <w:rPr>
          <w:bCs/>
          <w:lang w:val="pt-BR"/>
        </w:rPr>
        <w:t>dirimir</w:t>
      </w:r>
      <w:r w:rsidR="005C67D8" w:rsidRPr="00370567">
        <w:rPr>
          <w:bCs/>
          <w:lang w:val="pt-BR"/>
        </w:rPr>
        <w:t xml:space="preserve"> dúvidas relacionadas aos procedimentos em andamento.</w:t>
      </w:r>
      <w:r w:rsidR="005C67D8" w:rsidRPr="00370567">
        <w:rPr>
          <w:lang w:val="pt-BR"/>
        </w:rPr>
        <w:t xml:space="preserve"> </w:t>
      </w:r>
      <w:r w:rsidR="005C67D8" w:rsidRPr="00370567">
        <w:rPr>
          <w:bCs/>
          <w:lang w:val="pt-BR"/>
        </w:rPr>
        <w:t>Pelo Rio Grande do Sul, foi destacada a representação do Conselho Estadual de Educação na Comissão Gestora Estadual, juntamente com a Secretaria de Estado da Educação (SEDUC) e com a Conselheira N</w:t>
      </w:r>
      <w:r w:rsidR="00FA1EDB" w:rsidRPr="00370567">
        <w:rPr>
          <w:bCs/>
          <w:lang w:val="pt-BR"/>
        </w:rPr>
        <w:t>éri,</w:t>
      </w:r>
      <w:r w:rsidR="005C67D8" w:rsidRPr="00370567">
        <w:rPr>
          <w:bCs/>
          <w:lang w:val="pt-BR"/>
        </w:rPr>
        <w:t xml:space="preserve"> que também participou da reunião.</w:t>
      </w:r>
      <w:r w:rsidR="005C67D8" w:rsidRPr="00370567">
        <w:rPr>
          <w:lang w:val="pt-BR"/>
        </w:rPr>
        <w:t xml:space="preserve"> </w:t>
      </w:r>
      <w:r w:rsidR="005C67D8" w:rsidRPr="00370567">
        <w:rPr>
          <w:bCs/>
          <w:lang w:val="pt-BR"/>
        </w:rPr>
        <w:t xml:space="preserve">A reunião foi conduzida pela </w:t>
      </w:r>
      <w:r w:rsidR="00FA1EDB" w:rsidRPr="00370567">
        <w:rPr>
          <w:bCs/>
          <w:lang w:val="pt-BR"/>
        </w:rPr>
        <w:t>D</w:t>
      </w:r>
      <w:r w:rsidR="005C67D8" w:rsidRPr="00370567">
        <w:rPr>
          <w:bCs/>
          <w:lang w:val="pt-BR"/>
        </w:rPr>
        <w:t xml:space="preserve">iretora da SASE, professora Selma Rocha, e sua equipe, buscando estabelecer um diálogo com as coordenações de cada Estado para conhecer os movimentos que vêm sendo realizados, verificar a necessidade de apoio ou </w:t>
      </w:r>
      <w:r w:rsidR="00D3077D" w:rsidRPr="00370567">
        <w:rPr>
          <w:bCs/>
          <w:lang w:val="pt-BR"/>
        </w:rPr>
        <w:t xml:space="preserve">orientações </w:t>
      </w:r>
      <w:r w:rsidR="005C67D8" w:rsidRPr="00370567">
        <w:rPr>
          <w:bCs/>
          <w:lang w:val="pt-BR"/>
        </w:rPr>
        <w:t>sobre os processos e, igualmente, atualizar o acompanhamento que o Ministério da Educação, por meio da SASE, vem realizando junto aos Estados.</w:t>
      </w:r>
      <w:r w:rsidR="005C67D8" w:rsidRPr="00370567">
        <w:rPr>
          <w:lang w:val="pt-BR"/>
        </w:rPr>
        <w:t xml:space="preserve"> </w:t>
      </w:r>
      <w:r w:rsidR="005C67D8" w:rsidRPr="00370567">
        <w:rPr>
          <w:bCs/>
          <w:lang w:val="pt-BR"/>
        </w:rPr>
        <w:t>Na oportunidade, foram apresentadas informações sobre o processo desenvolvido no Rio Grande do Sul. Foi explicado que a Comissão Gestora Estadual é composta por dez instituições, cuja composição foi definida em reunião do Fórum Estadual de Educação, que reúne mais de 40 representações. O Fórum possui uma coordenação estabelecida de acordo com seu próprio Regimento, enquanto, no modelo de acompanhamento proposto pela SASE, foi instituída a Comissão Gestora Estadual, com a coordenação compartilhada entre a Secretaria de Estado da Educação e o Conselho Estadual de Educação, conforme orientação do Ministério da Educação. Modelo semelhante vem sendo adotado também no acompanhamento dos Planos Municipais de Educação.</w:t>
      </w:r>
      <w:r w:rsidR="005C67D8" w:rsidRPr="00370567">
        <w:rPr>
          <w:lang w:val="pt-BR"/>
        </w:rPr>
        <w:t xml:space="preserve"> </w:t>
      </w:r>
      <w:r w:rsidR="005C67D8" w:rsidRPr="00370567">
        <w:rPr>
          <w:bCs/>
          <w:lang w:val="pt-BR"/>
        </w:rPr>
        <w:t>Foi relatado que a Comissão Gestora Estadual mantém um processo permanente de articulação, com reuniões e diálogos semanais por meio de grupo de comunicação, além de contato praticamente diário entre os representantes responsáveis pelo acompanhamento dos trabalhos. Essa dinâmica tem possibilitado acompanhar de forma mais próxima o desenvolvimento das ações e os encaminhamentos necessários à elaboração do Plano Estadual de Educação.</w:t>
      </w:r>
      <w:r w:rsidR="005C67D8" w:rsidRPr="00370567">
        <w:rPr>
          <w:lang w:val="pt-BR"/>
        </w:rPr>
        <w:t xml:space="preserve"> </w:t>
      </w:r>
      <w:r w:rsidR="005C67D8" w:rsidRPr="00370567">
        <w:rPr>
          <w:bCs/>
          <w:lang w:val="pt-BR"/>
        </w:rPr>
        <w:t>Também foi apresentada a situação do Fórum Estadual de Educação em relação à construção do novo Plano Estadual de Educação, bem como a intenção de estabelecer um processo de acompanhamento articulado com os Planos Municipais de Educação.</w:t>
      </w:r>
      <w:r w:rsidR="005C67D8" w:rsidRPr="00370567">
        <w:rPr>
          <w:lang w:val="pt-BR"/>
        </w:rPr>
        <w:t xml:space="preserve"> </w:t>
      </w:r>
      <w:r w:rsidR="005C67D8" w:rsidRPr="00370567">
        <w:rPr>
          <w:bCs/>
          <w:lang w:val="pt-BR"/>
        </w:rPr>
        <w:t>Nesse sentido, foi informado que os técnicos locais responsáveis pelo acompanhamento dos municípios foram inseridos no grupo do Fórum Estadual de Educação, permitindo que tenham acesso às informações sobre o andamento da elaboração do Plano Estadual e possam, por sua vez, atualizar os municípios sob sua responsabilidade. Cada técnico local acompanha aproximadamente 25 municípios.</w:t>
      </w:r>
      <w:r w:rsidR="005C67D8" w:rsidRPr="00370567">
        <w:rPr>
          <w:lang w:val="pt-BR"/>
        </w:rPr>
        <w:t xml:space="preserve"> </w:t>
      </w:r>
      <w:r w:rsidR="005C67D8" w:rsidRPr="00370567">
        <w:rPr>
          <w:bCs/>
          <w:lang w:val="pt-BR"/>
        </w:rPr>
        <w:t>Foi ressaltado que essa estratégia é necessária em razão da impossibilidade de a Comissão Gestora Estadual acompanhar diretamente todos os técnicos locais e, consequentemente, os municípios envolvidos no processo. Dessa forma, o diálogo descentralizado possibilita maior agilidade na circulação das informações e fortalece a articulação entre o Estado e os municípios.</w:t>
      </w:r>
      <w:r w:rsidR="005C67D8" w:rsidRPr="00370567">
        <w:rPr>
          <w:lang w:val="pt-BR"/>
        </w:rPr>
        <w:t xml:space="preserve"> </w:t>
      </w:r>
      <w:r w:rsidR="005C67D8" w:rsidRPr="00370567">
        <w:rPr>
          <w:bCs/>
          <w:lang w:val="pt-BR"/>
        </w:rPr>
        <w:t>A reunião foi considerada bastante produtiva, ainda que breve, tendo em vista a agenda da professora Selma Rocha, que se deslocaria posteriormente para Brasília para participar de atividade da União Nacional dos Conselhos Municipais de Educação (UNCME). Apesar do tempo reduzido, foi possível apresentar à equipe da SASE um panorama atualizado do processo desenvolvido no Rio Grande do Sul, garantindo que o Ministério da Educação tivesse conhecimento da organização e dos encaminhamentos realizados no Estado.</w:t>
      </w:r>
      <w:r w:rsidR="005C67D8" w:rsidRPr="00370567">
        <w:rPr>
          <w:lang w:val="pt-BR"/>
        </w:rPr>
        <w:t xml:space="preserve"> </w:t>
      </w:r>
      <w:r w:rsidR="005C67D8" w:rsidRPr="00370567">
        <w:rPr>
          <w:bCs/>
          <w:lang w:val="pt-BR"/>
        </w:rPr>
        <w:t>Como novidade, foi destacada também a criação de uma página específica sobre o Plano Estadual de Educação no site da Secretaria de Estado da Educação. Nesse espaço estão disponibilizadas informações referentes à composição do Fórum Estadual de Educação, relatos e atas das reuniões realizadas desde o final de 2025, a organização dos grupos de trabalho e os chamados “blocos”, que correspondem aos agrupamentos dos objetivos que compõem o Plano Estadual.</w:t>
      </w:r>
      <w:r w:rsidR="005C67D8" w:rsidRPr="00370567">
        <w:rPr>
          <w:lang w:val="pt-BR"/>
        </w:rPr>
        <w:t xml:space="preserve"> </w:t>
      </w:r>
      <w:r w:rsidR="005C67D8" w:rsidRPr="00370567">
        <w:rPr>
          <w:bCs/>
          <w:lang w:val="pt-BR"/>
        </w:rPr>
        <w:t>Na página também estão sendo organizadas as informações relativas às entidades integrantes de cada grupo e aos objetivos pelos quais são responsáveis, especialmente no que se refere ao levantamento e à sistematização dos dados necessários à elaboração do diagnóstico educacional do Estado.</w:t>
      </w:r>
      <w:r w:rsidR="005C67D8" w:rsidRPr="00370567">
        <w:rPr>
          <w:lang w:val="pt-BR"/>
        </w:rPr>
        <w:t xml:space="preserve"> </w:t>
      </w:r>
      <w:r w:rsidR="005C67D8" w:rsidRPr="00370567">
        <w:rPr>
          <w:bCs/>
          <w:lang w:val="pt-BR"/>
        </w:rPr>
        <w:t>Foi informado que a expectativa é de que, até o final do mês de setembro, o diagnóstico esteja concluído e em condições de ser apresentado e conhecido pela sociedade gaúcha. A intenção é que, posteriormente, o documento possa passar por um processo de validação representativa, não apenas no âmbito do Fórum Estadual de Educação, mas também por meio de uma consulta que envolva diferentes segmentos e territórios do Estado.</w:t>
      </w:r>
      <w:r w:rsidR="005C67D8" w:rsidRPr="00370567">
        <w:rPr>
          <w:lang w:val="pt-BR"/>
        </w:rPr>
        <w:t xml:space="preserve"> </w:t>
      </w:r>
      <w:r w:rsidR="005C67D8" w:rsidRPr="00370567">
        <w:rPr>
          <w:bCs/>
          <w:lang w:val="pt-BR"/>
        </w:rPr>
        <w:t>Dessa forma, foi ressaltado que o trabalho vem sendo desenvolvido de maneira articulada, participativa e descentralizada, buscando garantir que a elaboração do novo Plano Estadual de Educação esteja fundamentada em dados, na participação das diferentes instituições e na escuta das realidades e necessidades dos diversos territórios do Rio Grande do Sul.</w:t>
      </w:r>
      <w:r w:rsidR="005C67D8" w:rsidRPr="00370567">
        <w:rPr>
          <w:lang w:val="pt-BR"/>
        </w:rPr>
        <w:t xml:space="preserve"> </w:t>
      </w:r>
      <w:r w:rsidR="00BD2389" w:rsidRPr="00370567">
        <w:rPr>
          <w:b/>
          <w:lang w:val="pt-BR"/>
        </w:rPr>
        <w:t>C</w:t>
      </w:r>
      <w:r w:rsidR="004E3812" w:rsidRPr="00370567">
        <w:rPr>
          <w:b/>
          <w:lang w:val="pt-BR"/>
        </w:rPr>
        <w:t>ONVITES E ENCERRAMENTO</w:t>
      </w:r>
      <w:r w:rsidR="00827D67" w:rsidRPr="00370567">
        <w:rPr>
          <w:b/>
          <w:lang w:val="pt-BR"/>
        </w:rPr>
        <w:t>:</w:t>
      </w:r>
      <w:r w:rsidR="008A1A69" w:rsidRPr="00370567">
        <w:rPr>
          <w:lang w:val="pt-BR"/>
        </w:rPr>
        <w:t xml:space="preserve"> </w:t>
      </w:r>
      <w:r w:rsidR="009D7166" w:rsidRPr="00370567">
        <w:rPr>
          <w:rFonts w:eastAsia="Times New Roman"/>
          <w:b/>
          <w:bCs/>
          <w:lang w:val="pt-BR"/>
        </w:rPr>
        <w:t>1</w:t>
      </w:r>
      <w:r w:rsidR="009D7166" w:rsidRPr="00370567">
        <w:rPr>
          <w:rFonts w:eastAsia="Times New Roman"/>
          <w:lang w:val="pt-BR"/>
        </w:rPr>
        <w:t xml:space="preserve"> – A </w:t>
      </w:r>
      <w:r w:rsidR="009D7166" w:rsidRPr="00370567">
        <w:rPr>
          <w:lang w:val="pt-BR"/>
        </w:rPr>
        <w:t xml:space="preserve">equipe do Tribunal de Contas da União (TCU) convida esse órgão a participar de reunião destinada à articulação para a formação do Comitê Estadual do Rio Grande do Sul no âmbito do Programa Interinstitucional Destrava, </w:t>
      </w:r>
      <w:r w:rsidR="009D7166" w:rsidRPr="00370567">
        <w:rPr>
          <w:b/>
          <w:bCs/>
          <w:lang w:val="pt-BR"/>
        </w:rPr>
        <w:t>solicitando a indicação de um representante para participar do encontro</w:t>
      </w:r>
      <w:r w:rsidR="009D7166" w:rsidRPr="00370567">
        <w:rPr>
          <w:lang w:val="pt-BR"/>
        </w:rPr>
        <w:t xml:space="preserve">. Coordenado pelo Conselho Nacional de Justiça (CNJ), o Programa busca contribuir para a retomada e a conclusão de obras públicas paralisadas ou inacabadas, mediante atuação integrada dos órgãos de controle e dos poderes Judiciário e Executivo. O Rio Grande do Sul integra o grupo de estados prioritários do Planejamento Estratégico e do Plano de Ações 2026–2027, com foco inicial em obras de saúde e educação. A reunião será realizada presencialmente, às 14h30min do dia 22 de setembro de 2026, na Secretaria do Tribunal de Contas da União no Estado do Rio Grande do Sul (SEC-RS), situada na Rua Caldas Júnior, nº 120, 20º andar, Edifício Banrisul, Centro, Porto Alegre/RS. O encontro contará com a presença do secretário do Comitê Executivo Nacional do Programa Destrava, juiz Richard </w:t>
      </w:r>
      <w:proofErr w:type="spellStart"/>
      <w:r w:rsidR="009D7166" w:rsidRPr="00370567">
        <w:rPr>
          <w:lang w:val="pt-BR"/>
        </w:rPr>
        <w:t>Pae</w:t>
      </w:r>
      <w:proofErr w:type="spellEnd"/>
      <w:r w:rsidR="009D7166" w:rsidRPr="00370567">
        <w:rPr>
          <w:lang w:val="pt-BR"/>
        </w:rPr>
        <w:t xml:space="preserve"> Kim, que conduzirá os trabalhos. Na ocasião, serão discutidas a constituição do Comitê Estadual, a participação das instituições envolvidas e as providências iniciais para a atuação conjunta no estado. O Conselheiro </w:t>
      </w:r>
      <w:proofErr w:type="spellStart"/>
      <w:r w:rsidR="009D7166" w:rsidRPr="00370567">
        <w:rPr>
          <w:lang w:val="pt-BR"/>
        </w:rPr>
        <w:t>Luis</w:t>
      </w:r>
      <w:proofErr w:type="spellEnd"/>
      <w:r w:rsidR="009D7166" w:rsidRPr="00370567">
        <w:rPr>
          <w:lang w:val="pt-BR"/>
        </w:rPr>
        <w:t xml:space="preserve"> Felipe </w:t>
      </w:r>
      <w:r w:rsidR="00111BBE" w:rsidRPr="00370567">
        <w:rPr>
          <w:lang w:val="pt-BR"/>
        </w:rPr>
        <w:t xml:space="preserve">Loro </w:t>
      </w:r>
      <w:r w:rsidR="009D7166" w:rsidRPr="00370567">
        <w:rPr>
          <w:lang w:val="pt-BR"/>
        </w:rPr>
        <w:t>participar</w:t>
      </w:r>
      <w:r w:rsidR="00D31D91" w:rsidRPr="00370567">
        <w:rPr>
          <w:lang w:val="pt-BR"/>
        </w:rPr>
        <w:t>á</w:t>
      </w:r>
      <w:r w:rsidR="009D7166" w:rsidRPr="00370567">
        <w:rPr>
          <w:lang w:val="pt-BR"/>
        </w:rPr>
        <w:t xml:space="preserve"> da reunião representando o Conselho Estadual de Educação. </w:t>
      </w:r>
      <w:r w:rsidR="002675F9" w:rsidRPr="00370567">
        <w:rPr>
          <w:b/>
          <w:lang w:val="pt-BR"/>
        </w:rPr>
        <w:t>Comunicações dos Conselheiros/as</w:t>
      </w:r>
      <w:r w:rsidR="00693E0C" w:rsidRPr="00370567">
        <w:rPr>
          <w:b/>
          <w:lang w:val="pt-BR"/>
        </w:rPr>
        <w:t>:</w:t>
      </w:r>
      <w:r w:rsidR="005C67D8" w:rsidRPr="00370567">
        <w:rPr>
          <w:lang w:val="pt-BR"/>
        </w:rPr>
        <w:t xml:space="preserve"> </w:t>
      </w:r>
      <w:r w:rsidR="00371699" w:rsidRPr="00370567">
        <w:rPr>
          <w:b/>
          <w:bCs/>
          <w:lang w:val="pt-BR"/>
        </w:rPr>
        <w:t>Comentário da</w:t>
      </w:r>
      <w:r w:rsidR="00371699" w:rsidRPr="00370567">
        <w:rPr>
          <w:lang w:val="pt-BR"/>
        </w:rPr>
        <w:t xml:space="preserve"> </w:t>
      </w:r>
      <w:r w:rsidR="009A4B9C" w:rsidRPr="00370567">
        <w:rPr>
          <w:b/>
          <w:lang w:val="pt-BR"/>
        </w:rPr>
        <w:t>Conselheira Iara Sílvia Lucas Wortmann:</w:t>
      </w:r>
      <w:r w:rsidR="005C67D8" w:rsidRPr="00370567">
        <w:rPr>
          <w:lang w:val="pt-BR"/>
        </w:rPr>
        <w:t xml:space="preserve"> </w:t>
      </w:r>
      <w:r w:rsidR="005C67D8" w:rsidRPr="00370567">
        <w:rPr>
          <w:bCs/>
          <w:lang w:val="pt-BR"/>
        </w:rPr>
        <w:t xml:space="preserve">explicou que fez questão de retomar o assunto em razão de a matéria ter sido novamente mencionada durante a sessão </w:t>
      </w:r>
      <w:r w:rsidR="00371699" w:rsidRPr="00370567">
        <w:rPr>
          <w:bCs/>
          <w:lang w:val="pt-BR"/>
        </w:rPr>
        <w:t>P</w:t>
      </w:r>
      <w:r w:rsidR="005C67D8" w:rsidRPr="00370567">
        <w:rPr>
          <w:bCs/>
          <w:lang w:val="pt-BR"/>
        </w:rPr>
        <w:t>lenária, conforme relatado anteriormente pelo Conselheiro Sérgio.</w:t>
      </w:r>
      <w:r w:rsidR="005C67D8" w:rsidRPr="00370567">
        <w:rPr>
          <w:lang w:val="pt-BR"/>
        </w:rPr>
        <w:t xml:space="preserve"> </w:t>
      </w:r>
      <w:r w:rsidR="005C67D8" w:rsidRPr="00370567">
        <w:rPr>
          <w:bCs/>
          <w:lang w:val="pt-BR"/>
        </w:rPr>
        <w:t xml:space="preserve">Inicialmente, destacou sua trajetória e história junto ao Conselho Estadual de Educação, ressaltando que acompanha a discussão desde o momento em que o Conselheiro Sérgio manifestou sua discordância em relação à questão da equivalência de estudos e apresentou entendimento diverso sobre a matéria. </w:t>
      </w:r>
      <w:r w:rsidR="00371699" w:rsidRPr="00370567">
        <w:rPr>
          <w:bCs/>
          <w:lang w:val="pt-BR"/>
        </w:rPr>
        <w:t>A</w:t>
      </w:r>
      <w:r w:rsidR="005C67D8" w:rsidRPr="00370567">
        <w:rPr>
          <w:bCs/>
          <w:lang w:val="pt-BR"/>
        </w:rPr>
        <w:t xml:space="preserve">firmou concordar com o entendimento manifestado pelo Conselheiro Sérgio quanto ao mérito da questão, mas ponderou que não considera adequado que uma divergência dessa natureza seja tratada publicamente durante uma </w:t>
      </w:r>
      <w:r w:rsidR="00371699" w:rsidRPr="00370567">
        <w:rPr>
          <w:bCs/>
          <w:lang w:val="pt-BR"/>
        </w:rPr>
        <w:t>Sessão Plenária</w:t>
      </w:r>
      <w:r w:rsidR="005C67D8" w:rsidRPr="00370567">
        <w:rPr>
          <w:bCs/>
          <w:lang w:val="pt-BR"/>
        </w:rPr>
        <w:t>.</w:t>
      </w:r>
      <w:r w:rsidR="005C67D8" w:rsidRPr="00370567">
        <w:rPr>
          <w:lang w:val="pt-BR"/>
        </w:rPr>
        <w:t xml:space="preserve"> </w:t>
      </w:r>
      <w:r w:rsidR="005C67D8" w:rsidRPr="00370567">
        <w:rPr>
          <w:bCs/>
          <w:lang w:val="pt-BR"/>
        </w:rPr>
        <w:t>Ressaltou que, em razão da representatividade institucional do Conselho Estadual de Educação, de sua forma de atuação e da credibilidade construída ao longo de sua história, entende que questões que envolvam divergências entre Conselheiros</w:t>
      </w:r>
      <w:r w:rsidR="00371699" w:rsidRPr="00370567">
        <w:rPr>
          <w:bCs/>
          <w:lang w:val="pt-BR"/>
        </w:rPr>
        <w:t>(as)</w:t>
      </w:r>
      <w:r w:rsidR="005C67D8" w:rsidRPr="00370567">
        <w:rPr>
          <w:bCs/>
          <w:lang w:val="pt-BR"/>
        </w:rPr>
        <w:t xml:space="preserve"> devem, inicialmente, ser encaminhadas à Presidência e discutidas internamente.</w:t>
      </w:r>
      <w:r w:rsidR="005C67D8" w:rsidRPr="00370567">
        <w:rPr>
          <w:lang w:val="pt-BR"/>
        </w:rPr>
        <w:t xml:space="preserve"> </w:t>
      </w:r>
      <w:r w:rsidR="005C67D8" w:rsidRPr="00370567">
        <w:rPr>
          <w:bCs/>
          <w:lang w:val="pt-BR"/>
        </w:rPr>
        <w:t xml:space="preserve">Destacou, nesse sentido, que as divergências fazem parte do processo democrático e do trabalho </w:t>
      </w:r>
      <w:r w:rsidR="00371699" w:rsidRPr="00370567">
        <w:rPr>
          <w:bCs/>
          <w:lang w:val="pt-BR"/>
        </w:rPr>
        <w:t>C</w:t>
      </w:r>
      <w:r w:rsidR="005C67D8" w:rsidRPr="00370567">
        <w:rPr>
          <w:bCs/>
          <w:lang w:val="pt-BR"/>
        </w:rPr>
        <w:t>olegiado e que os</w:t>
      </w:r>
      <w:r w:rsidR="00371699" w:rsidRPr="00370567">
        <w:rPr>
          <w:bCs/>
          <w:lang w:val="pt-BR"/>
        </w:rPr>
        <w:t xml:space="preserve">(as) </w:t>
      </w:r>
      <w:r w:rsidR="005C67D8" w:rsidRPr="00370567">
        <w:rPr>
          <w:bCs/>
          <w:lang w:val="pt-BR"/>
        </w:rPr>
        <w:t>Conselheiros</w:t>
      </w:r>
      <w:r w:rsidR="00371699" w:rsidRPr="00370567">
        <w:rPr>
          <w:bCs/>
          <w:lang w:val="pt-BR"/>
        </w:rPr>
        <w:t>(</w:t>
      </w:r>
      <w:r w:rsidR="003302DD" w:rsidRPr="00370567">
        <w:rPr>
          <w:bCs/>
          <w:lang w:val="pt-BR"/>
        </w:rPr>
        <w:t>as) devem</w:t>
      </w:r>
      <w:r w:rsidR="005C67D8" w:rsidRPr="00370567">
        <w:rPr>
          <w:bCs/>
          <w:lang w:val="pt-BR"/>
        </w:rPr>
        <w:t xml:space="preserve"> ter liberdade para apresentar suas posições, inclusive de forma contundente, mas que essas discussões podem ocorrer em reuniões internas, possibilitando o aprofundamento do debate e a construção de consensos, sem expor institucionalmente o Conselho perante o público.</w:t>
      </w:r>
      <w:r w:rsidR="005C67D8" w:rsidRPr="00370567">
        <w:rPr>
          <w:lang w:val="pt-BR"/>
        </w:rPr>
        <w:t xml:space="preserve"> </w:t>
      </w:r>
      <w:r w:rsidR="00371699" w:rsidRPr="00370567">
        <w:rPr>
          <w:lang w:val="pt-BR"/>
        </w:rPr>
        <w:t>R</w:t>
      </w:r>
      <w:r w:rsidR="005C67D8" w:rsidRPr="00370567">
        <w:rPr>
          <w:bCs/>
          <w:lang w:val="pt-BR"/>
        </w:rPr>
        <w:t xml:space="preserve">essaltou sua preocupação com a possibilidade de que manifestações divergentes realizadas em </w:t>
      </w:r>
      <w:r w:rsidR="00371699" w:rsidRPr="00370567">
        <w:rPr>
          <w:bCs/>
          <w:lang w:val="pt-BR"/>
        </w:rPr>
        <w:t xml:space="preserve">Sessão Plenária </w:t>
      </w:r>
      <w:r w:rsidR="005C67D8" w:rsidRPr="00370567">
        <w:rPr>
          <w:bCs/>
          <w:lang w:val="pt-BR"/>
        </w:rPr>
        <w:t>possam gerar, perante a sociedade, a interpretação de que o Conselho Estadual de Educação estaria dividido ou de que teria cometido algum equívoco em sua atuação. Reafirmou que não se trata de impedir a discussão ou de impedir que qualquer Conselheiro</w:t>
      </w:r>
      <w:r w:rsidR="00371699" w:rsidRPr="00370567">
        <w:rPr>
          <w:bCs/>
          <w:lang w:val="pt-BR"/>
        </w:rPr>
        <w:t xml:space="preserve">(a) </w:t>
      </w:r>
      <w:r w:rsidR="005C67D8" w:rsidRPr="00370567">
        <w:rPr>
          <w:bCs/>
          <w:lang w:val="pt-BR"/>
        </w:rPr>
        <w:t>apresente seu entendimento, mas de preservar o espaço institucional adequado para o debate de matérias que envolvam divergências significativas.</w:t>
      </w:r>
      <w:r w:rsidR="005C67D8" w:rsidRPr="00370567">
        <w:rPr>
          <w:lang w:val="pt-BR"/>
        </w:rPr>
        <w:t xml:space="preserve"> </w:t>
      </w:r>
      <w:r w:rsidR="005C67D8" w:rsidRPr="00370567">
        <w:rPr>
          <w:bCs/>
          <w:lang w:val="pt-BR"/>
        </w:rPr>
        <w:t>Nesse sentido, solicitou à Presidente que, em situações semelhantes, considere a possibilidade de retirar a matéria de pauta para que ela possa ser discutida previamente em uma reunião conjunta dos</w:t>
      </w:r>
      <w:r w:rsidR="00371699" w:rsidRPr="00370567">
        <w:rPr>
          <w:bCs/>
          <w:lang w:val="pt-BR"/>
        </w:rPr>
        <w:t xml:space="preserve">(as) </w:t>
      </w:r>
      <w:r w:rsidR="005C67D8" w:rsidRPr="00370567">
        <w:rPr>
          <w:bCs/>
          <w:lang w:val="pt-BR"/>
        </w:rPr>
        <w:t>Conselheiros</w:t>
      </w:r>
      <w:r w:rsidR="00371699" w:rsidRPr="00370567">
        <w:rPr>
          <w:bCs/>
          <w:lang w:val="pt-BR"/>
        </w:rPr>
        <w:t>(as)</w:t>
      </w:r>
      <w:r w:rsidR="005C67D8" w:rsidRPr="00370567">
        <w:rPr>
          <w:bCs/>
          <w:lang w:val="pt-BR"/>
        </w:rPr>
        <w:t>. Defendeu que, nesse espaço, cada integrante possa apresentar livremente sua posição, promovendo um debate amplo e, se necessário, aprofundado, antes que a matéria seja novamente submetida à apreciação pública do Plenário.</w:t>
      </w:r>
      <w:r w:rsidR="005C67D8" w:rsidRPr="00370567">
        <w:rPr>
          <w:lang w:val="pt-BR"/>
        </w:rPr>
        <w:t xml:space="preserve"> </w:t>
      </w:r>
      <w:r w:rsidR="00371699" w:rsidRPr="00370567">
        <w:rPr>
          <w:lang w:val="pt-BR"/>
        </w:rPr>
        <w:t>E</w:t>
      </w:r>
      <w:r w:rsidR="005C67D8" w:rsidRPr="00370567">
        <w:rPr>
          <w:bCs/>
          <w:lang w:val="pt-BR"/>
        </w:rPr>
        <w:t>nfatizou a importância da credibilidade do Conselho Estadual de Educação, que considera uma instituição de grande respeito no âmbito educacional brasileiro. Reiterou que essa credibilidade precisa ser preservada em todos os momentos, especialmente nas sessões plenárias públicas, que contam com a participação de públicos diversos.</w:t>
      </w:r>
      <w:r w:rsidR="005C67D8" w:rsidRPr="00370567">
        <w:rPr>
          <w:lang w:val="pt-BR"/>
        </w:rPr>
        <w:t xml:space="preserve"> </w:t>
      </w:r>
      <w:r w:rsidR="005C67D8" w:rsidRPr="00370567">
        <w:rPr>
          <w:bCs/>
          <w:lang w:val="pt-BR"/>
        </w:rPr>
        <w:t xml:space="preserve">Dirigindo-se ao Conselheiro Sérgio, pediu desculpas caso sua manifestação pudesse ser interpretada de maneira pessoal, </w:t>
      </w:r>
      <w:r w:rsidR="00371699" w:rsidRPr="00370567">
        <w:rPr>
          <w:bCs/>
          <w:lang w:val="pt-BR"/>
        </w:rPr>
        <w:t>informando</w:t>
      </w:r>
      <w:r w:rsidR="005C67D8" w:rsidRPr="00370567">
        <w:rPr>
          <w:bCs/>
          <w:lang w:val="pt-BR"/>
        </w:rPr>
        <w:t xml:space="preserve"> que sua intenção era preservar tanto o Conselheiro quanto a própria instituição. Recordou que, quando a matéria havia sido discutida anteriormente, já havia manifestado sua preocupação, inclusive encaminhando a questão ao Conselheiro Loro, por integrar a Comissão de Legislação e Normas, expressando naquele momento sua apreensão quanto aos possíveis desdobramentos da decisão.</w:t>
      </w:r>
      <w:r w:rsidR="005C67D8" w:rsidRPr="00370567">
        <w:rPr>
          <w:lang w:val="pt-BR"/>
        </w:rPr>
        <w:t xml:space="preserve"> </w:t>
      </w:r>
      <w:r w:rsidR="00371699" w:rsidRPr="00370567">
        <w:rPr>
          <w:lang w:val="pt-BR"/>
        </w:rPr>
        <w:t>A</w:t>
      </w:r>
      <w:r w:rsidR="005C67D8" w:rsidRPr="00370567">
        <w:rPr>
          <w:bCs/>
          <w:lang w:val="pt-BR"/>
        </w:rPr>
        <w:t>firmou que, diante da retomada da discussão na presente sessão, considerou necessário registrar novamente sua posição, ressaltando que optou por fazê-lo naquele momento justamente para que a manifestação pudesse ocorrer entre os próprios Conselheiros.</w:t>
      </w:r>
      <w:r w:rsidR="005C67D8" w:rsidRPr="00370567">
        <w:rPr>
          <w:lang w:val="pt-BR"/>
        </w:rPr>
        <w:t xml:space="preserve"> </w:t>
      </w:r>
      <w:r w:rsidR="005C67D8" w:rsidRPr="00370567">
        <w:rPr>
          <w:bCs/>
          <w:lang w:val="pt-BR"/>
        </w:rPr>
        <w:t>Reforçou que entende ser legítima e necessária a existência de divergências no âmbito de um órgão colegiado, mas defendeu que essas divergências sejam tratadas com responsabilidade institucional e com o cuidado necessário para não expor negativamente o Conselho perante a sociedade.</w:t>
      </w:r>
      <w:r w:rsidR="005C67D8" w:rsidRPr="00370567">
        <w:rPr>
          <w:lang w:val="pt-BR"/>
        </w:rPr>
        <w:t xml:space="preserve"> </w:t>
      </w:r>
      <w:r w:rsidR="005C67D8" w:rsidRPr="00370567">
        <w:rPr>
          <w:bCs/>
          <w:lang w:val="pt-BR"/>
        </w:rPr>
        <w:t>Considerou que a situação já havia ocorrido em duas sessões plenárias e manifestou sua preocupação com a possibilidade de que a repetição desse tipo de debate público possa fragilizar a imagem institucional do Conselho. Ressaltou que o papel dos Conselheiros é, sobretudo, contribuir para a construção coletiva, preservando o respeito entre os integrantes e a autonomia necessária para que todos possam se manifestar e exercer plenamente suas atribuições.</w:t>
      </w:r>
      <w:r w:rsidR="005C67D8" w:rsidRPr="00370567">
        <w:rPr>
          <w:lang w:val="pt-BR"/>
        </w:rPr>
        <w:t xml:space="preserve"> </w:t>
      </w:r>
      <w:r w:rsidR="005C67D8" w:rsidRPr="00370567">
        <w:rPr>
          <w:bCs/>
          <w:lang w:val="pt-BR"/>
        </w:rPr>
        <w:t>A Conselheira destacou, ainda, sua condição de integrante mais antiga do Conselho Estadual de Educação, lembrando que já foi homenageada por essa trajetória. Em razão dessa experiência, afirmou considerar ainda mais importante o cuidado com a preservação da instituição, ressaltando que o Conselho possui características próprias e uma responsabilidade pública que exige postura institucional diferenciada.</w:t>
      </w:r>
      <w:r w:rsidR="005C67D8" w:rsidRPr="00370567">
        <w:rPr>
          <w:lang w:val="pt-BR"/>
        </w:rPr>
        <w:t xml:space="preserve"> </w:t>
      </w:r>
      <w:r w:rsidR="005C67D8" w:rsidRPr="00370567">
        <w:rPr>
          <w:bCs/>
          <w:lang w:val="pt-BR"/>
        </w:rPr>
        <w:t>Por fim, reafirmou que sua manifestação não tinha o objetivo de impedir o debate ou de limitar o direito de qualquer Conselheiro de apresentar suas posições. Ao contrário, defendeu que as discussões mais firmes possam ocorrer internamente, com liberdade e profundidade, mas sempre preservando a imagem e a credibilidade institucional do Conselho.</w:t>
      </w:r>
      <w:r w:rsidR="005C67D8" w:rsidRPr="00370567">
        <w:rPr>
          <w:lang w:val="pt-BR"/>
        </w:rPr>
        <w:t xml:space="preserve"> </w:t>
      </w:r>
      <w:r w:rsidR="005C67D8" w:rsidRPr="00370567">
        <w:rPr>
          <w:bCs/>
          <w:lang w:val="pt-BR"/>
        </w:rPr>
        <w:t xml:space="preserve">Na sequência, a Conselheira Iara </w:t>
      </w:r>
      <w:r w:rsidR="00371699" w:rsidRPr="00370567">
        <w:rPr>
          <w:bCs/>
          <w:lang w:val="pt-BR"/>
        </w:rPr>
        <w:t>informou</w:t>
      </w:r>
      <w:r w:rsidR="005C67D8" w:rsidRPr="00370567">
        <w:rPr>
          <w:bCs/>
          <w:lang w:val="pt-BR"/>
        </w:rPr>
        <w:t xml:space="preserve"> que havia compreendido que se tratava do momento final da sessão. A Presidente</w:t>
      </w:r>
      <w:r w:rsidR="00203787" w:rsidRPr="00370567">
        <w:rPr>
          <w:bCs/>
          <w:lang w:val="pt-BR"/>
        </w:rPr>
        <w:t xml:space="preserve"> </w:t>
      </w:r>
      <w:r w:rsidR="005C67D8" w:rsidRPr="00370567">
        <w:rPr>
          <w:bCs/>
          <w:lang w:val="pt-BR"/>
        </w:rPr>
        <w:t xml:space="preserve">Fátima Ehlert, </w:t>
      </w:r>
      <w:r w:rsidR="00203787" w:rsidRPr="00370567">
        <w:rPr>
          <w:bCs/>
          <w:lang w:val="pt-BR"/>
        </w:rPr>
        <w:t>informou</w:t>
      </w:r>
      <w:r w:rsidR="005C67D8" w:rsidRPr="00370567">
        <w:rPr>
          <w:bCs/>
          <w:lang w:val="pt-BR"/>
        </w:rPr>
        <w:t xml:space="preserve"> que o Plenário se encontrava no momento destinado às comunicações.</w:t>
      </w:r>
      <w:r w:rsidR="005C67D8" w:rsidRPr="00370567">
        <w:rPr>
          <w:lang w:val="pt-BR"/>
        </w:rPr>
        <w:t xml:space="preserve"> </w:t>
      </w:r>
      <w:r w:rsidR="005C67D8" w:rsidRPr="00370567">
        <w:rPr>
          <w:bCs/>
          <w:lang w:val="pt-BR"/>
        </w:rPr>
        <w:t xml:space="preserve">A Conselheira Iara reconheceu </w:t>
      </w:r>
      <w:r w:rsidR="00203787" w:rsidRPr="00370567">
        <w:rPr>
          <w:bCs/>
          <w:lang w:val="pt-BR"/>
        </w:rPr>
        <w:t>a informação</w:t>
      </w:r>
      <w:r w:rsidR="005C67D8" w:rsidRPr="00370567">
        <w:rPr>
          <w:bCs/>
          <w:lang w:val="pt-BR"/>
        </w:rPr>
        <w:t xml:space="preserve"> e, embora demonstrasse estar particularmente preocupada com a questão, reafirmou que considerava importante registrar sua posição e reforçar a necessidade de que situações semelhantes sejam, preferencialmente, discutidas previamente entre os</w:t>
      </w:r>
      <w:r w:rsidR="00203787" w:rsidRPr="00370567">
        <w:rPr>
          <w:bCs/>
          <w:lang w:val="pt-BR"/>
        </w:rPr>
        <w:t xml:space="preserve">(as) </w:t>
      </w:r>
      <w:r w:rsidR="005C67D8" w:rsidRPr="00370567">
        <w:rPr>
          <w:bCs/>
          <w:lang w:val="pt-BR"/>
        </w:rPr>
        <w:t>Conselheiros</w:t>
      </w:r>
      <w:r w:rsidR="00203787" w:rsidRPr="00370567">
        <w:rPr>
          <w:bCs/>
          <w:lang w:val="pt-BR"/>
        </w:rPr>
        <w:t>(as)</w:t>
      </w:r>
      <w:r w:rsidR="005C67D8" w:rsidRPr="00370567">
        <w:rPr>
          <w:bCs/>
          <w:lang w:val="pt-BR"/>
        </w:rPr>
        <w:t>.</w:t>
      </w:r>
      <w:r w:rsidR="005C67D8" w:rsidRPr="00370567">
        <w:rPr>
          <w:lang w:val="pt-BR"/>
        </w:rPr>
        <w:t xml:space="preserve"> </w:t>
      </w:r>
      <w:r w:rsidR="005C67D8" w:rsidRPr="00370567">
        <w:rPr>
          <w:bCs/>
          <w:lang w:val="pt-BR"/>
        </w:rPr>
        <w:t>Ao concluir, agradeceu a atenção da Presidência e dos</w:t>
      </w:r>
      <w:r w:rsidR="00203787" w:rsidRPr="00370567">
        <w:rPr>
          <w:bCs/>
          <w:lang w:val="pt-BR"/>
        </w:rPr>
        <w:t>(</w:t>
      </w:r>
      <w:proofErr w:type="gramStart"/>
      <w:r w:rsidR="00203787" w:rsidRPr="00370567">
        <w:rPr>
          <w:bCs/>
          <w:lang w:val="pt-BR"/>
        </w:rPr>
        <w:t xml:space="preserve">as) </w:t>
      </w:r>
      <w:r w:rsidR="005C67D8" w:rsidRPr="00370567">
        <w:rPr>
          <w:bCs/>
          <w:lang w:val="pt-BR"/>
        </w:rPr>
        <w:t xml:space="preserve"> demais</w:t>
      </w:r>
      <w:proofErr w:type="gramEnd"/>
      <w:r w:rsidR="005C67D8" w:rsidRPr="00370567">
        <w:rPr>
          <w:bCs/>
          <w:lang w:val="pt-BR"/>
        </w:rPr>
        <w:t xml:space="preserve"> Conselheiros</w:t>
      </w:r>
      <w:r w:rsidR="00203787" w:rsidRPr="00370567">
        <w:rPr>
          <w:bCs/>
          <w:lang w:val="pt-BR"/>
        </w:rPr>
        <w:t>(as)</w:t>
      </w:r>
      <w:r w:rsidR="005C67D8" w:rsidRPr="00370567">
        <w:rPr>
          <w:bCs/>
          <w:lang w:val="pt-BR"/>
        </w:rPr>
        <w:t>, reiterando a importância de que todos mantenham o cuidado necessário para preservar o Conselho Estadual de Educação, sua credibilidade e seu caráter colegiado.</w:t>
      </w:r>
      <w:r w:rsidR="005C67D8" w:rsidRPr="00370567">
        <w:rPr>
          <w:lang w:val="pt-BR"/>
        </w:rPr>
        <w:t xml:space="preserve"> </w:t>
      </w:r>
      <w:r w:rsidR="009A4B9C" w:rsidRPr="00370567">
        <w:rPr>
          <w:b/>
          <w:lang w:val="pt-BR"/>
        </w:rPr>
        <w:t xml:space="preserve">Conselheiro Carlos Roberto </w:t>
      </w:r>
      <w:proofErr w:type="spellStart"/>
      <w:r w:rsidR="009A4B9C" w:rsidRPr="00370567">
        <w:rPr>
          <w:b/>
          <w:lang w:val="pt-BR"/>
        </w:rPr>
        <w:t>Milioli</w:t>
      </w:r>
      <w:proofErr w:type="spellEnd"/>
      <w:r w:rsidR="009A4B9C" w:rsidRPr="00370567">
        <w:rPr>
          <w:b/>
          <w:lang w:val="pt-BR"/>
        </w:rPr>
        <w:t>:</w:t>
      </w:r>
      <w:r w:rsidR="00A4197E" w:rsidRPr="00370567">
        <w:rPr>
          <w:lang w:val="pt-BR"/>
        </w:rPr>
        <w:t xml:space="preserve"> </w:t>
      </w:r>
      <w:r w:rsidR="00A4197E" w:rsidRPr="00370567">
        <w:rPr>
          <w:bCs/>
          <w:lang w:val="pt-BR"/>
        </w:rPr>
        <w:t>relat</w:t>
      </w:r>
      <w:r w:rsidR="00431D50" w:rsidRPr="00370567">
        <w:rPr>
          <w:bCs/>
          <w:lang w:val="pt-BR"/>
        </w:rPr>
        <w:t>ou su</w:t>
      </w:r>
      <w:r w:rsidR="00A4197E" w:rsidRPr="00370567">
        <w:rPr>
          <w:bCs/>
          <w:lang w:val="pt-BR"/>
        </w:rPr>
        <w:t>a participação, em representação do Conselho Estadual de Educação, na reunião de implantação do Fórum Municipal de Educação de Porto Alegre, realizada na segunda-feira, dia 14, às 14 horas, no auditório da Secretaria Municipal de Educação (SMED), no Centro Histórico de Porto Alegre.</w:t>
      </w:r>
      <w:r w:rsidR="00A4197E" w:rsidRPr="00370567">
        <w:rPr>
          <w:lang w:val="pt-BR"/>
        </w:rPr>
        <w:t xml:space="preserve"> </w:t>
      </w:r>
      <w:r w:rsidR="00A4197E" w:rsidRPr="00370567">
        <w:rPr>
          <w:bCs/>
          <w:lang w:val="pt-BR"/>
        </w:rPr>
        <w:t>A abertura dos trabalhos foi realizada pelo Secretário Municipal de Educação de Porto Alegre, Professor Leonardo do Pascoal, que destacou a importância da retomada das atividades do Fórum Municipal de Educação. Ressaltou que, nos últimos anos, em decorrência das calamidades ocorridas no município, houve períodos de interrupção dos trabalhos, dos debates e dos espaços de articulação e apoio ao desenvolvimento da Educação em Porto Alegre. O Secretário destacou a importância da retomada do Fórum e informou que foram convidadas as 30 entidades que possuem representação no Fórum Municipal de Educação. Dessas, 24 entidades estiveram presentes por meio de seus representantes. O Conselho Estadual de Educação participou da reunião por meio de representação titular e suplente.</w:t>
      </w:r>
      <w:r w:rsidR="00A4197E" w:rsidRPr="00370567">
        <w:rPr>
          <w:lang w:val="pt-BR"/>
        </w:rPr>
        <w:t xml:space="preserve"> </w:t>
      </w:r>
      <w:r w:rsidR="00A4197E" w:rsidRPr="00370567">
        <w:rPr>
          <w:bCs/>
          <w:lang w:val="pt-BR"/>
        </w:rPr>
        <w:t>A reunião teve três objetivos principais: a implantação formal do Fórum Municipal de Educação, a eleição de seu coordenador e a constituição de uma comissão temporária destinada à revisão do Regimento Interno do Fórum, considerando que o documento vigente é de 2016 e se encontra defasado diante das atuais necessidades e atribuições do colegiado.</w:t>
      </w:r>
      <w:r w:rsidR="00A4197E" w:rsidRPr="00370567">
        <w:rPr>
          <w:lang w:val="pt-BR"/>
        </w:rPr>
        <w:t xml:space="preserve"> </w:t>
      </w:r>
      <w:r w:rsidR="00A4197E" w:rsidRPr="00370567">
        <w:rPr>
          <w:bCs/>
          <w:lang w:val="pt-BR"/>
        </w:rPr>
        <w:t xml:space="preserve">Os três objetivos previstos para a reunião </w:t>
      </w:r>
      <w:proofErr w:type="spellStart"/>
      <w:r w:rsidR="00A4197E" w:rsidRPr="00370567">
        <w:rPr>
          <w:bCs/>
          <w:lang w:val="pt-BR"/>
        </w:rPr>
        <w:t>foram</w:t>
      </w:r>
      <w:proofErr w:type="spellEnd"/>
      <w:r w:rsidR="00A4197E" w:rsidRPr="00370567">
        <w:rPr>
          <w:bCs/>
          <w:lang w:val="pt-BR"/>
        </w:rPr>
        <w:t xml:space="preserve"> plenamente alcançados. Após as manifestações iniciais, o Secretário Leonardo passou a coordenação dos trabalhos para Julia Santos, representante da SMED </w:t>
      </w:r>
      <w:r w:rsidR="00431D50" w:rsidRPr="00370567">
        <w:rPr>
          <w:bCs/>
          <w:lang w:val="pt-BR"/>
        </w:rPr>
        <w:t>e</w:t>
      </w:r>
      <w:r w:rsidR="00A4197E" w:rsidRPr="00370567">
        <w:rPr>
          <w:bCs/>
          <w:lang w:val="pt-BR"/>
        </w:rPr>
        <w:t xml:space="preserve"> Presidente do Conselho Municipal de Educação, que conduziu temporariamente o processo de eleição da nova coordenação.</w:t>
      </w:r>
      <w:r w:rsidR="00A4197E" w:rsidRPr="00370567">
        <w:rPr>
          <w:lang w:val="pt-BR"/>
        </w:rPr>
        <w:t xml:space="preserve"> </w:t>
      </w:r>
      <w:r w:rsidR="00A4197E" w:rsidRPr="00370567">
        <w:rPr>
          <w:bCs/>
          <w:lang w:val="pt-BR"/>
        </w:rPr>
        <w:t>Foi aberta a possibilidade de candidatura entre os representantes presentes. Houve apenas uma candidatura, formando-se, portanto, uma chapa única, que foi eleita por unanimidade dos presentes. Para a coordenação do Fórum Municipal de Educação foi eleito o Professor Paulo César Garcia, representante da Rede Municipal de Ensino e professor da rede.</w:t>
      </w:r>
      <w:r w:rsidR="00A4197E" w:rsidRPr="00370567">
        <w:rPr>
          <w:lang w:val="pt-BR"/>
        </w:rPr>
        <w:t xml:space="preserve"> </w:t>
      </w:r>
      <w:r w:rsidR="00A4197E" w:rsidRPr="00370567">
        <w:rPr>
          <w:bCs/>
          <w:lang w:val="pt-BR"/>
        </w:rPr>
        <w:t>Após a eleição, o novo coordenador deu continuidade aos trabalhos e encaminhou a constituição de um grupo de trabalho responsável pela revisão do Regimento Interno do Fórum Municipal de Educação. Para essa finalidade, foram selecionados cinco representantes das entidades integrantes do Fórum, que passaram a compor a comissão temporária encarregada da revisão.</w:t>
      </w:r>
      <w:r w:rsidR="00A4197E" w:rsidRPr="00370567">
        <w:rPr>
          <w:lang w:val="pt-BR"/>
        </w:rPr>
        <w:t xml:space="preserve"> </w:t>
      </w:r>
      <w:r w:rsidR="00A4197E" w:rsidRPr="00370567">
        <w:rPr>
          <w:bCs/>
          <w:lang w:val="pt-BR"/>
        </w:rPr>
        <w:t>A comissão deverá trabalhar inicialmente a partir do Regimento vigente, elaborado em 2016, realizando as adequações necessárias e construindo uma nova proposta. A previsão é de que o novo texto seja apresentado aos demais integrantes do Fórum nas próximas duas ou três semanas, quando deverá ser convocada nova reunião para discussão e posterior aprovação do Regimento.</w:t>
      </w:r>
      <w:r w:rsidR="00A4197E" w:rsidRPr="00370567">
        <w:rPr>
          <w:lang w:val="pt-BR"/>
        </w:rPr>
        <w:t xml:space="preserve"> </w:t>
      </w:r>
      <w:r w:rsidR="00A4197E" w:rsidRPr="00370567">
        <w:rPr>
          <w:bCs/>
          <w:lang w:val="pt-BR"/>
        </w:rPr>
        <w:t>Foi ressaltada, ainda, a importância do Fórum Municipal de Educação no atual momento da Educação de Porto Alegre, especialmente diante da necessidade de elaboração de um novo Plano Municipal de Educação. Conforme destacado pelo Secretário Municipal de Educação, caberá ao Fórum papel importante tanto na discussão e construção das metas quanto no acompanhamento de sua implementação.</w:t>
      </w:r>
      <w:r w:rsidR="00A4197E" w:rsidRPr="00370567">
        <w:rPr>
          <w:lang w:val="pt-BR"/>
        </w:rPr>
        <w:t xml:space="preserve"> </w:t>
      </w:r>
      <w:r w:rsidR="00A4197E" w:rsidRPr="00370567">
        <w:rPr>
          <w:bCs/>
          <w:lang w:val="pt-BR"/>
        </w:rPr>
        <w:t>Nesse sentido, foi apontado que esse deverá ser um dos principais focos de atuação do Fórum nas próximas reuniões, cuja periodicidade deverá ser, preferencialmente, mensal, podendo ocorrer tanto de forma presencial quanto virtual.</w:t>
      </w:r>
      <w:r w:rsidR="00A4197E" w:rsidRPr="00370567">
        <w:rPr>
          <w:lang w:val="pt-BR"/>
        </w:rPr>
        <w:t xml:space="preserve"> </w:t>
      </w:r>
      <w:r w:rsidR="00A4197E" w:rsidRPr="00370567">
        <w:rPr>
          <w:bCs/>
          <w:lang w:val="pt-BR"/>
        </w:rPr>
        <w:t xml:space="preserve">Ao finalizar o relato, foi reafirmada a disposição de dar continuidade à participação nas reuniões do Fórum Municipal de Educação, representando o Conselho Estadual de Educação e contribuindo para o desenvolvimento das atividades do colegiado. </w:t>
      </w:r>
      <w:r w:rsidR="005C7ABC" w:rsidRPr="00370567">
        <w:rPr>
          <w:bCs/>
          <w:lang w:val="pt-BR"/>
        </w:rPr>
        <w:t xml:space="preserve">Na sequência, o Conselheiro informou sobre </w:t>
      </w:r>
      <w:r w:rsidR="00A4197E" w:rsidRPr="00370567">
        <w:rPr>
          <w:bCs/>
          <w:lang w:val="pt-BR"/>
        </w:rPr>
        <w:t>uma missão educacional organizada pelo SINEPE-RS</w:t>
      </w:r>
      <w:r w:rsidR="005C7ABC" w:rsidRPr="00370567">
        <w:rPr>
          <w:bCs/>
          <w:lang w:val="pt-BR"/>
        </w:rPr>
        <w:t xml:space="preserve">; </w:t>
      </w:r>
      <w:r w:rsidR="00A4197E" w:rsidRPr="00370567">
        <w:rPr>
          <w:bCs/>
          <w:lang w:val="pt-BR"/>
        </w:rPr>
        <w:t xml:space="preserve">com frequência, o Sindicato recebe visitas de representantes de outros Estados e de escolas do interior do Rio Grande do Sul e de outras regiões do País interessados em conhecer projetos e experiências educacionais desenvolvidos pela rede privada de ensino em Porto Alegre e no Estado. Na presente semana, o SINEPE está recebendo aproximadamente 25 diretores, coordenadores e gestores escolares provenientes de diferentes regiões do Rio Grande do Sul, que participam de uma missão educacional de três dias em Porto Alegre. Durante a programação, estão previstas visitas a sete escolas, além de diversos momentos de integração entre as equipes escolares e as mantenedoras participantes, com o objetivo de promover o intercâmbio de experiências, a integração entre os profissionais e a discussão sobre diferentes projetos educacionais. </w:t>
      </w:r>
      <w:r w:rsidR="005C7ABC" w:rsidRPr="00370567">
        <w:rPr>
          <w:bCs/>
          <w:lang w:val="pt-BR"/>
        </w:rPr>
        <w:t>Destacou</w:t>
      </w:r>
      <w:r w:rsidR="00A4197E" w:rsidRPr="00370567">
        <w:rPr>
          <w:bCs/>
          <w:lang w:val="pt-BR"/>
        </w:rPr>
        <w:t xml:space="preserve"> que, entre os temas presentes na programação da missão, estão as novas normativas do Conselho Estadual de Educação e os processos de preparação das escolas e mantenedoras para atender às novas demandas e orientações estabelecidas para as instituições de ensino.</w:t>
      </w:r>
      <w:r w:rsidR="005C7ABC" w:rsidRPr="00370567">
        <w:rPr>
          <w:bCs/>
          <w:lang w:val="pt-BR"/>
        </w:rPr>
        <w:t xml:space="preserve"> R</w:t>
      </w:r>
      <w:r w:rsidR="00A4197E" w:rsidRPr="00370567">
        <w:rPr>
          <w:bCs/>
          <w:lang w:val="pt-BR"/>
        </w:rPr>
        <w:t>essalt</w:t>
      </w:r>
      <w:r w:rsidR="005C7ABC" w:rsidRPr="00370567">
        <w:rPr>
          <w:bCs/>
          <w:lang w:val="pt-BR"/>
        </w:rPr>
        <w:t xml:space="preserve">ou </w:t>
      </w:r>
      <w:r w:rsidR="00A4197E" w:rsidRPr="00370567">
        <w:rPr>
          <w:bCs/>
          <w:lang w:val="pt-BR"/>
        </w:rPr>
        <w:t xml:space="preserve">que a iniciativa constitui importante espaço de integração e troca de experiências entre gestores escolares de diferentes regiões, permitindo o conhecimento de práticas desenvolvidas pelas escolas de Porto Alegre e contribuindo para o diálogo sobre os desafios atuais da Educação. </w:t>
      </w:r>
      <w:r w:rsidR="005C7ABC" w:rsidRPr="00370567">
        <w:rPr>
          <w:b/>
          <w:lang w:val="pt-BR"/>
        </w:rPr>
        <w:t>Comentário da</w:t>
      </w:r>
      <w:r w:rsidR="005C7ABC" w:rsidRPr="00370567">
        <w:rPr>
          <w:bCs/>
          <w:lang w:val="pt-BR"/>
        </w:rPr>
        <w:t xml:space="preserve"> </w:t>
      </w:r>
      <w:r w:rsidR="009A4B9C" w:rsidRPr="00370567">
        <w:rPr>
          <w:b/>
          <w:lang w:val="pt-BR"/>
        </w:rPr>
        <w:t>Conselheira Rose Mary Freitas da Silva:</w:t>
      </w:r>
      <w:r w:rsidR="00A4197E" w:rsidRPr="00370567">
        <w:rPr>
          <w:bCs/>
          <w:lang w:val="pt-BR"/>
        </w:rPr>
        <w:t xml:space="preserve"> manifestou-se após as considerações apresentadas anteriormente, reconhecendo que sua inscrição poderia parecer extemporânea diante da fala do Conselheiro Carlos. Ressaltou, entretanto, que considerava importante registrar a manifestação, especialmente por se tratar de uma sessão realizada de forma on-line e transmitida ao vivo. Destacou que, em relação à matéria mencionada pelo Conselheiro Sérgio, o Conselho Estadual de Educação observou rigorosamente os procedimentos previstos em seu Regimento. Ressaltou que é assegurado a cada Conselheiro o direito de solicitar votação quando houver discordância em relação a determinada matéria e, igualmente, o direito de se abster da votação e, a partir dessa abstenção, apresentar sua declaração ou manifestação de voto. Nesse sentido, afirmou que o processo ocorrido durante a sessão cumpriu os ritos regimentais estabelecidos e que, quando uma divergência é apresentada, está igualmente assegurado o exercício do processo democrático no âmbito do Conselho. A Conselheira destacou a importância de reconhecer o Regimento e seu cumprimento, bem como de valorizar o caráter democrático do Conselho Estadual de Educação. Ressaltou que o colegiado é constituído por pessoas com diferentes trajetórias, experiências e representações institucionais, sendo natural que cada Conselheiro traga para o debate seu próprio acúmulo e sua história. Afirmou que, em um processo democrático, é legítimo que sejam apresentadas divergências e que elas sejam devidamente registradas e manifestadas no Plenário. Quando determinada matéria é acolhida por unanimidade, considerou que o resultado é positivo; quando há divergências, estas também podem contribuir para o processo coletivo, uma vez que instigam novas reflexões e podem levar os próprios Conselheiros a revisitar e aprofundar seus conceitos e entendimentos. Por fim, reiterou que sua manifestação tinha como principal objetivo reafirmar o cumprimento do Regimento do Conselho Estadual de Educação e a importância da preservação dos princípios democráticos que orientam sua atuação. Na sequência, a Presidente Fátima Ehlert, informou que a Conselheira Rose já havia apresentado as considerações que faria a respeito do cumprimento do Regimento do Conselho. </w:t>
      </w:r>
      <w:r w:rsidR="004E3812" w:rsidRPr="00370567">
        <w:rPr>
          <w:lang w:val="pt-BR"/>
        </w:rPr>
        <w:t xml:space="preserve">Não tendo mais comunicações dos(as) </w:t>
      </w:r>
      <w:r w:rsidR="005C7ABC" w:rsidRPr="00370567">
        <w:rPr>
          <w:lang w:val="pt-BR"/>
        </w:rPr>
        <w:t>C</w:t>
      </w:r>
      <w:r w:rsidR="004E3812" w:rsidRPr="00370567">
        <w:rPr>
          <w:lang w:val="pt-BR"/>
        </w:rPr>
        <w:t>onselheiros(as)</w:t>
      </w:r>
      <w:r w:rsidR="006A33D6" w:rsidRPr="00370567">
        <w:rPr>
          <w:lang w:val="pt-BR"/>
        </w:rPr>
        <w:t>,</w:t>
      </w:r>
      <w:r w:rsidR="00D91B04" w:rsidRPr="00370567">
        <w:rPr>
          <w:b/>
          <w:lang w:val="pt-BR"/>
        </w:rPr>
        <w:t xml:space="preserve"> </w:t>
      </w:r>
      <w:r w:rsidR="001F4FC8" w:rsidRPr="00370567">
        <w:rPr>
          <w:lang w:val="pt-BR"/>
        </w:rPr>
        <w:t xml:space="preserve">a </w:t>
      </w:r>
      <w:r w:rsidR="001F4FC8" w:rsidRPr="00370567">
        <w:rPr>
          <w:b/>
          <w:lang w:val="pt-BR"/>
        </w:rPr>
        <w:t>Presidente Fátima Ehlert</w:t>
      </w:r>
      <w:r w:rsidR="0076610D" w:rsidRPr="00370567">
        <w:rPr>
          <w:lang w:val="pt-BR"/>
        </w:rPr>
        <w:t xml:space="preserve"> </w:t>
      </w:r>
      <w:r w:rsidR="00B010EA" w:rsidRPr="00370567">
        <w:rPr>
          <w:b/>
          <w:lang w:val="pt-BR"/>
        </w:rPr>
        <w:t>e</w:t>
      </w:r>
      <w:r w:rsidR="0076610D" w:rsidRPr="00370567">
        <w:rPr>
          <w:b/>
          <w:lang w:val="pt-BR"/>
        </w:rPr>
        <w:t>ncerro</w:t>
      </w:r>
      <w:r w:rsidR="001F4FC8" w:rsidRPr="00370567">
        <w:rPr>
          <w:b/>
          <w:lang w:val="pt-BR"/>
        </w:rPr>
        <w:t>u</w:t>
      </w:r>
      <w:r w:rsidR="0076610D" w:rsidRPr="00370567">
        <w:rPr>
          <w:b/>
          <w:lang w:val="pt-BR"/>
        </w:rPr>
        <w:t xml:space="preserve"> </w:t>
      </w:r>
      <w:r w:rsidR="0076610D" w:rsidRPr="00370567">
        <w:rPr>
          <w:lang w:val="pt-BR"/>
        </w:rPr>
        <w:t>a presente Sessão Plenária e convoco</w:t>
      </w:r>
      <w:r w:rsidR="001F4FC8" w:rsidRPr="00370567">
        <w:rPr>
          <w:lang w:val="pt-BR"/>
        </w:rPr>
        <w:t>u</w:t>
      </w:r>
      <w:r w:rsidR="0076610D" w:rsidRPr="00370567">
        <w:rPr>
          <w:lang w:val="pt-BR"/>
        </w:rPr>
        <w:t xml:space="preserve"> de acordo com o Art. 1</w:t>
      </w:r>
      <w:r w:rsidR="004E3812" w:rsidRPr="00370567">
        <w:rPr>
          <w:lang w:val="pt-BR"/>
        </w:rPr>
        <w:t>7</w:t>
      </w:r>
      <w:r w:rsidR="0076610D" w:rsidRPr="00370567">
        <w:rPr>
          <w:lang w:val="pt-BR"/>
        </w:rPr>
        <w:t>, Inciso IV, do Regimento Interno</w:t>
      </w:r>
      <w:r w:rsidR="001F4FC8" w:rsidRPr="00370567">
        <w:rPr>
          <w:lang w:val="pt-BR"/>
        </w:rPr>
        <w:t>,</w:t>
      </w:r>
      <w:r w:rsidR="0076610D" w:rsidRPr="00370567">
        <w:rPr>
          <w:lang w:val="pt-BR"/>
        </w:rPr>
        <w:t xml:space="preserve"> a próxima</w:t>
      </w:r>
      <w:r w:rsidR="00D44D23" w:rsidRPr="00370567">
        <w:rPr>
          <w:lang w:val="pt-BR"/>
        </w:rPr>
        <w:t xml:space="preserve">, para o dia </w:t>
      </w:r>
      <w:r w:rsidR="00D91B04" w:rsidRPr="00370567">
        <w:rPr>
          <w:lang w:val="pt-BR"/>
        </w:rPr>
        <w:t>23 de setembro</w:t>
      </w:r>
      <w:r w:rsidR="00693E0C" w:rsidRPr="00370567">
        <w:rPr>
          <w:lang w:val="pt-BR"/>
        </w:rPr>
        <w:t xml:space="preserve"> de </w:t>
      </w:r>
      <w:r w:rsidR="00195528" w:rsidRPr="00370567">
        <w:rPr>
          <w:lang w:val="pt-BR"/>
        </w:rPr>
        <w:t>2026</w:t>
      </w:r>
      <w:r w:rsidR="0076610D" w:rsidRPr="00370567">
        <w:rPr>
          <w:lang w:val="pt-BR"/>
        </w:rPr>
        <w:t xml:space="preserve">, quarta-feira, às </w:t>
      </w:r>
      <w:r w:rsidR="009D7166" w:rsidRPr="00370567">
        <w:rPr>
          <w:lang w:val="pt-BR"/>
        </w:rPr>
        <w:t>10h30min</w:t>
      </w:r>
      <w:r w:rsidR="0076610D" w:rsidRPr="00370567">
        <w:rPr>
          <w:lang w:val="pt-BR"/>
        </w:rPr>
        <w:t xml:space="preserve">, </w:t>
      </w:r>
      <w:r w:rsidR="009D7166" w:rsidRPr="00370567">
        <w:rPr>
          <w:rFonts w:eastAsia="Times New Roman"/>
          <w:bdr w:val="none" w:sz="0" w:space="0" w:color="auto"/>
          <w:lang w:val="pt-BR"/>
        </w:rPr>
        <w:t xml:space="preserve">a ser realizada de forma presencial junto a Escola Estadual Técnica Celeste </w:t>
      </w:r>
      <w:proofErr w:type="spellStart"/>
      <w:r w:rsidR="009D7166" w:rsidRPr="00370567">
        <w:rPr>
          <w:rFonts w:eastAsia="Times New Roman"/>
          <w:bdr w:val="none" w:sz="0" w:space="0" w:color="auto"/>
          <w:lang w:val="pt-BR"/>
        </w:rPr>
        <w:t>Gobbato</w:t>
      </w:r>
      <w:proofErr w:type="spellEnd"/>
      <w:r w:rsidR="009D7166" w:rsidRPr="00370567">
        <w:rPr>
          <w:rFonts w:eastAsia="Times New Roman"/>
          <w:bdr w:val="none" w:sz="0" w:space="0" w:color="auto"/>
          <w:lang w:val="pt-BR"/>
        </w:rPr>
        <w:t>, no município de Palmeira das Missões, sob a jurisdição da 20ª Coordenadoria Regional de Educação.</w:t>
      </w:r>
      <w:r w:rsidR="0076610D" w:rsidRPr="00370567">
        <w:rPr>
          <w:lang w:val="pt-BR"/>
        </w:rPr>
        <w:t xml:space="preserve"> Nada mais havendo a constar, lavrei a presente Ata que</w:t>
      </w:r>
      <w:r w:rsidR="004E3812" w:rsidRPr="00370567">
        <w:rPr>
          <w:lang w:val="pt-BR"/>
        </w:rPr>
        <w:t>,</w:t>
      </w:r>
      <w:r w:rsidR="0076610D" w:rsidRPr="00370567">
        <w:rPr>
          <w:lang w:val="pt-BR"/>
        </w:rPr>
        <w:t xml:space="preserve"> </w:t>
      </w:r>
      <w:r w:rsidR="004E3812" w:rsidRPr="00370567">
        <w:rPr>
          <w:lang w:val="pt-BR"/>
        </w:rPr>
        <w:t>após</w:t>
      </w:r>
      <w:r w:rsidR="0076610D" w:rsidRPr="00370567">
        <w:rPr>
          <w:lang w:val="pt-BR"/>
        </w:rPr>
        <w:t xml:space="preserve"> lida e aprovada, vai por mim assinada</w:t>
      </w:r>
      <w:r w:rsidR="004E3812" w:rsidRPr="00370567">
        <w:rPr>
          <w:lang w:val="pt-BR"/>
        </w:rPr>
        <w:t>.</w:t>
      </w:r>
      <w:r w:rsidR="0076610D" w:rsidRPr="00370567">
        <w:rPr>
          <w:lang w:val="pt-BR"/>
        </w:rPr>
        <w:t xml:space="preserve"> </w:t>
      </w:r>
      <w:r w:rsidR="0076610D" w:rsidRPr="00370567">
        <w:rPr>
          <w:b/>
          <w:bCs/>
          <w:lang w:val="pt-BR"/>
        </w:rPr>
        <w:t>Patrícia Rodrigues Braunn</w:t>
      </w:r>
      <w:r w:rsidR="004E3812" w:rsidRPr="00370567">
        <w:rPr>
          <w:b/>
          <w:bCs/>
          <w:lang w:val="pt-BR"/>
        </w:rPr>
        <w:t xml:space="preserve">, </w:t>
      </w:r>
      <w:r w:rsidR="004E3812" w:rsidRPr="00370567">
        <w:rPr>
          <w:lang w:val="pt-BR"/>
        </w:rPr>
        <w:t>Secretária-Geral do CEEd/RS</w:t>
      </w:r>
    </w:p>
    <w:sectPr w:rsidR="0084596D" w:rsidRPr="00370567" w:rsidSect="00D54ECC">
      <w:headerReference w:type="default" r:id="rId8"/>
      <w:headerReference w:type="first" r:id="rId9"/>
      <w:pgSz w:w="11900" w:h="16840"/>
      <w:pgMar w:top="1134" w:right="1134" w:bottom="851" w:left="1134" w:header="851" w:footer="0" w:gutter="0"/>
      <w:lnNumType w:countBy="1"/>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A7ADA" w14:textId="77777777" w:rsidR="00C4601D" w:rsidRDefault="00C4601D" w:rsidP="00BE7F2A">
      <w:r>
        <w:separator/>
      </w:r>
    </w:p>
  </w:endnote>
  <w:endnote w:type="continuationSeparator" w:id="0">
    <w:p w14:paraId="77896F53" w14:textId="77777777" w:rsidR="00C4601D" w:rsidRDefault="00C4601D" w:rsidP="00BE7F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75FB0E" w14:textId="77777777" w:rsidR="00C4601D" w:rsidRDefault="00C4601D" w:rsidP="00BE7F2A">
      <w:r>
        <w:separator/>
      </w:r>
    </w:p>
  </w:footnote>
  <w:footnote w:type="continuationSeparator" w:id="0">
    <w:p w14:paraId="154DD75F" w14:textId="77777777" w:rsidR="00C4601D" w:rsidRDefault="00C4601D" w:rsidP="00BE7F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F1E3A" w14:textId="69346010" w:rsidR="003D09D8" w:rsidRDefault="003D09D8">
    <w:pPr>
      <w:pStyle w:val="Corpo"/>
      <w:tabs>
        <w:tab w:val="left" w:pos="3300"/>
      </w:tabs>
      <w:jc w:val="both"/>
      <w:rPr>
        <w:sz w:val="26"/>
        <w:szCs w:val="26"/>
      </w:rPr>
    </w:pPr>
    <w:r>
      <w:rPr>
        <w:sz w:val="26"/>
        <w:szCs w:val="26"/>
      </w:rPr>
      <w:t>Ata nº 3.1</w:t>
    </w:r>
    <w:r w:rsidR="00C845C4">
      <w:rPr>
        <w:sz w:val="26"/>
        <w:szCs w:val="26"/>
      </w:rPr>
      <w:t>91</w:t>
    </w:r>
    <w:r>
      <w:rPr>
        <w:sz w:val="26"/>
        <w:szCs w:val="26"/>
      </w:rPr>
      <w:t xml:space="preserve">/2026 – </w:t>
    </w:r>
    <w:r>
      <w:rPr>
        <w:sz w:val="26"/>
        <w:szCs w:val="26"/>
        <w:lang w:val="pt-PT"/>
      </w:rPr>
      <w:t xml:space="preserve">fl. </w:t>
    </w:r>
    <w:r>
      <w:rPr>
        <w:sz w:val="26"/>
        <w:szCs w:val="26"/>
      </w:rPr>
      <w:fldChar w:fldCharType="begin"/>
    </w:r>
    <w:r>
      <w:rPr>
        <w:sz w:val="26"/>
        <w:szCs w:val="26"/>
      </w:rPr>
      <w:instrText xml:space="preserve"> PAGE </w:instrText>
    </w:r>
    <w:r>
      <w:rPr>
        <w:sz w:val="26"/>
        <w:szCs w:val="26"/>
      </w:rPr>
      <w:fldChar w:fldCharType="separate"/>
    </w:r>
    <w:r w:rsidR="00606518">
      <w:rPr>
        <w:noProof/>
        <w:sz w:val="26"/>
        <w:szCs w:val="26"/>
      </w:rPr>
      <w:t>4</w:t>
    </w:r>
    <w:r>
      <w:rPr>
        <w:sz w:val="26"/>
        <w:szCs w:val="26"/>
      </w:rPr>
      <w:fldChar w:fldCharType="end"/>
    </w:r>
  </w:p>
  <w:p w14:paraId="0F8790C2" w14:textId="77777777" w:rsidR="003D09D8" w:rsidRDefault="003D09D8">
    <w:pPr>
      <w:pStyle w:val="Corpo"/>
      <w:tabs>
        <w:tab w:val="left" w:pos="3300"/>
      </w:tabs>
      <w:jc w:val="both"/>
    </w:pPr>
    <w:r>
      <w:rPr>
        <w:sz w:val="26"/>
        <w:szCs w:val="26"/>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A60A4" w14:textId="77777777" w:rsidR="003D09D8" w:rsidRDefault="003D09D8">
    <w:pPr>
      <w:pStyle w:val="Corpo"/>
      <w:jc w:val="center"/>
      <w:rPr>
        <w:rFonts w:ascii="Arial" w:eastAsia="Arial" w:hAnsi="Arial" w:cs="Arial"/>
        <w:b/>
        <w:bCs/>
        <w:sz w:val="26"/>
        <w:szCs w:val="26"/>
      </w:rPr>
    </w:pPr>
    <w:r>
      <w:rPr>
        <w:noProof/>
        <w:sz w:val="22"/>
        <w:szCs w:val="22"/>
      </w:rPr>
      <w:drawing>
        <wp:inline distT="0" distB="0" distL="0" distR="0" wp14:anchorId="0699374B" wp14:editId="3EEAEC19">
          <wp:extent cx="1047750" cy="1047750"/>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jpeg"/>
                  <pic:cNvPicPr>
                    <a:picLocks noChangeAspect="1"/>
                  </pic:cNvPicPr>
                </pic:nvPicPr>
                <pic:blipFill>
                  <a:blip r:embed="rId1"/>
                  <a:stretch>
                    <a:fillRect/>
                  </a:stretch>
                </pic:blipFill>
                <pic:spPr>
                  <a:xfrm>
                    <a:off x="0" y="0"/>
                    <a:ext cx="1047750" cy="1047750"/>
                  </a:xfrm>
                  <a:prstGeom prst="rect">
                    <a:avLst/>
                  </a:prstGeom>
                  <a:ln w="12700" cap="flat">
                    <a:noFill/>
                    <a:miter lim="400000"/>
                  </a:ln>
                  <a:effectLst/>
                </pic:spPr>
              </pic:pic>
            </a:graphicData>
          </a:graphic>
        </wp:inline>
      </w:drawing>
    </w:r>
  </w:p>
  <w:p w14:paraId="4E6A6BD6" w14:textId="77777777" w:rsidR="003D09D8" w:rsidRDefault="003D09D8">
    <w:pPr>
      <w:pStyle w:val="Corpo"/>
      <w:jc w:val="center"/>
      <w:rPr>
        <w:rFonts w:ascii="Arial" w:eastAsia="Arial" w:hAnsi="Arial" w:cs="Arial"/>
        <w:b/>
        <w:bCs/>
        <w:sz w:val="26"/>
        <w:szCs w:val="26"/>
      </w:rPr>
    </w:pPr>
  </w:p>
  <w:p w14:paraId="63B7DF09" w14:textId="33EA0EF9" w:rsidR="003D09D8" w:rsidRDefault="003D09D8">
    <w:pPr>
      <w:pStyle w:val="Corpo"/>
      <w:jc w:val="center"/>
      <w:rPr>
        <w:rFonts w:ascii="Arial Black" w:eastAsia="Arial Black" w:hAnsi="Arial Black" w:cs="Arial Black"/>
        <w:sz w:val="26"/>
        <w:szCs w:val="26"/>
      </w:rPr>
    </w:pPr>
    <w:r>
      <w:rPr>
        <w:rFonts w:ascii="Arial Black" w:hAnsi="Arial Black"/>
        <w:sz w:val="26"/>
        <w:szCs w:val="26"/>
      </w:rPr>
      <w:t>ATA N</w:t>
    </w:r>
    <w:r>
      <w:rPr>
        <w:rFonts w:ascii="Arial Black" w:hAnsi="Arial Black"/>
        <w:sz w:val="26"/>
        <w:szCs w:val="26"/>
        <w:lang w:val="pt-PT"/>
      </w:rPr>
      <w:t xml:space="preserve">º </w:t>
    </w:r>
    <w:r w:rsidR="00E10BAD">
      <w:rPr>
        <w:rFonts w:ascii="Arial Black" w:hAnsi="Arial Black"/>
        <w:sz w:val="26"/>
        <w:szCs w:val="26"/>
      </w:rPr>
      <w:t>3.1</w:t>
    </w:r>
    <w:r w:rsidR="00C845C4">
      <w:rPr>
        <w:rFonts w:ascii="Arial Black" w:hAnsi="Arial Black"/>
        <w:sz w:val="26"/>
        <w:szCs w:val="26"/>
      </w:rPr>
      <w:t>91</w:t>
    </w:r>
    <w:r>
      <w:rPr>
        <w:rFonts w:ascii="Arial Black" w:hAnsi="Arial Black"/>
        <w:sz w:val="26"/>
        <w:szCs w:val="2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518D3"/>
    <w:multiLevelType w:val="multilevel"/>
    <w:tmpl w:val="2DAC7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B51EA9"/>
    <w:multiLevelType w:val="multilevel"/>
    <w:tmpl w:val="CC349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CB65EC"/>
    <w:multiLevelType w:val="multilevel"/>
    <w:tmpl w:val="A76A3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3A4C76"/>
    <w:multiLevelType w:val="multilevel"/>
    <w:tmpl w:val="1E061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B93960"/>
    <w:multiLevelType w:val="multilevel"/>
    <w:tmpl w:val="98AEB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F96E32"/>
    <w:multiLevelType w:val="multilevel"/>
    <w:tmpl w:val="A3743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0851E4"/>
    <w:multiLevelType w:val="multilevel"/>
    <w:tmpl w:val="9C8AF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8D0927"/>
    <w:multiLevelType w:val="multilevel"/>
    <w:tmpl w:val="939AE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EC63CB"/>
    <w:multiLevelType w:val="multilevel"/>
    <w:tmpl w:val="80B4EF1A"/>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9" w15:restartNumberingAfterBreak="0">
    <w:nsid w:val="16B269BB"/>
    <w:multiLevelType w:val="multilevel"/>
    <w:tmpl w:val="D8CC8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DB54F2"/>
    <w:multiLevelType w:val="multilevel"/>
    <w:tmpl w:val="02502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0176E6"/>
    <w:multiLevelType w:val="multilevel"/>
    <w:tmpl w:val="4EFA5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E06489"/>
    <w:multiLevelType w:val="multilevel"/>
    <w:tmpl w:val="36BA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B885CC6"/>
    <w:multiLevelType w:val="multilevel"/>
    <w:tmpl w:val="E55C7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BBC2418"/>
    <w:multiLevelType w:val="multilevel"/>
    <w:tmpl w:val="A572B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C342C7C"/>
    <w:multiLevelType w:val="multilevel"/>
    <w:tmpl w:val="9DD0A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E957022"/>
    <w:multiLevelType w:val="multilevel"/>
    <w:tmpl w:val="4ABEA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1684364"/>
    <w:multiLevelType w:val="multilevel"/>
    <w:tmpl w:val="6920587A"/>
    <w:lvl w:ilvl="0">
      <w:start w:val="1"/>
      <w:numFmt w:val="bullet"/>
      <w:lvlText w:val=""/>
      <w:lvlJc w:val="left"/>
      <w:pPr>
        <w:tabs>
          <w:tab w:val="num" w:pos="720"/>
        </w:tabs>
        <w:ind w:left="720" w:hanging="360"/>
      </w:pPr>
      <w:rPr>
        <w:rFonts w:ascii="Symbol" w:hAnsi="Symbol" w:hint="default"/>
        <w:sz w:val="20"/>
        <w:lang w:val="pt-PT"/>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199100D"/>
    <w:multiLevelType w:val="multilevel"/>
    <w:tmpl w:val="D6065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31D4890"/>
    <w:multiLevelType w:val="multilevel"/>
    <w:tmpl w:val="E7B47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512630E"/>
    <w:multiLevelType w:val="multilevel"/>
    <w:tmpl w:val="9A2AB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70E7E0D"/>
    <w:multiLevelType w:val="multilevel"/>
    <w:tmpl w:val="FB3E3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B3D7F0D"/>
    <w:multiLevelType w:val="multilevel"/>
    <w:tmpl w:val="F73AF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D7E08D9"/>
    <w:multiLevelType w:val="multilevel"/>
    <w:tmpl w:val="4F000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DA96B7C"/>
    <w:multiLevelType w:val="multilevel"/>
    <w:tmpl w:val="90D48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F7B0AF2"/>
    <w:multiLevelType w:val="multilevel"/>
    <w:tmpl w:val="3B84A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3F95AA1"/>
    <w:multiLevelType w:val="multilevel"/>
    <w:tmpl w:val="34F02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AF27C7"/>
    <w:multiLevelType w:val="multilevel"/>
    <w:tmpl w:val="52C02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26F402C"/>
    <w:multiLevelType w:val="multilevel"/>
    <w:tmpl w:val="1B9C8FD6"/>
    <w:lvl w:ilvl="0">
      <w:start w:val="1"/>
      <w:numFmt w:val="bullet"/>
      <w:lvlText w:val=""/>
      <w:lvlJc w:val="left"/>
      <w:pPr>
        <w:tabs>
          <w:tab w:val="num" w:pos="720"/>
        </w:tabs>
        <w:ind w:left="720" w:hanging="360"/>
      </w:pPr>
      <w:rPr>
        <w:rFonts w:ascii="Symbol" w:hAnsi="Symbol" w:hint="default"/>
        <w:sz w:val="20"/>
        <w:lang w:val="pt-BR"/>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AAA6BE9"/>
    <w:multiLevelType w:val="multilevel"/>
    <w:tmpl w:val="42704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D04F5A"/>
    <w:multiLevelType w:val="multilevel"/>
    <w:tmpl w:val="F3AE0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2662B6F"/>
    <w:multiLevelType w:val="multilevel"/>
    <w:tmpl w:val="1250C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42A5C25"/>
    <w:multiLevelType w:val="multilevel"/>
    <w:tmpl w:val="7AF45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97D3911"/>
    <w:multiLevelType w:val="multilevel"/>
    <w:tmpl w:val="F7E0E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A0F2156"/>
    <w:multiLevelType w:val="multilevel"/>
    <w:tmpl w:val="2C540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E364AC0"/>
    <w:multiLevelType w:val="multilevel"/>
    <w:tmpl w:val="EDC8C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5E52FBC"/>
    <w:multiLevelType w:val="multilevel"/>
    <w:tmpl w:val="15C44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7F846D1"/>
    <w:multiLevelType w:val="multilevel"/>
    <w:tmpl w:val="042C6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98005C7"/>
    <w:multiLevelType w:val="hybridMultilevel"/>
    <w:tmpl w:val="12F0EB82"/>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15:restartNumberingAfterBreak="0">
    <w:nsid w:val="7A197334"/>
    <w:multiLevelType w:val="multilevel"/>
    <w:tmpl w:val="BEC63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A3C1DA2"/>
    <w:multiLevelType w:val="multilevel"/>
    <w:tmpl w:val="10B2D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BE018C0"/>
    <w:multiLevelType w:val="multilevel"/>
    <w:tmpl w:val="85B63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CF10F92"/>
    <w:multiLevelType w:val="multilevel"/>
    <w:tmpl w:val="314EF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36515972">
    <w:abstractNumId w:val="13"/>
  </w:num>
  <w:num w:numId="2" w16cid:durableId="1353338435">
    <w:abstractNumId w:val="9"/>
  </w:num>
  <w:num w:numId="3" w16cid:durableId="541865831">
    <w:abstractNumId w:val="11"/>
  </w:num>
  <w:num w:numId="4" w16cid:durableId="1932465148">
    <w:abstractNumId w:val="6"/>
  </w:num>
  <w:num w:numId="5" w16cid:durableId="1235316061">
    <w:abstractNumId w:val="21"/>
  </w:num>
  <w:num w:numId="6" w16cid:durableId="1210073106">
    <w:abstractNumId w:val="25"/>
  </w:num>
  <w:num w:numId="7" w16cid:durableId="1006178507">
    <w:abstractNumId w:val="16"/>
  </w:num>
  <w:num w:numId="8" w16cid:durableId="1585533934">
    <w:abstractNumId w:val="20"/>
  </w:num>
  <w:num w:numId="9" w16cid:durableId="9840304">
    <w:abstractNumId w:val="26"/>
  </w:num>
  <w:num w:numId="10" w16cid:durableId="1191065131">
    <w:abstractNumId w:val="29"/>
  </w:num>
  <w:num w:numId="11" w16cid:durableId="31081981">
    <w:abstractNumId w:val="42"/>
  </w:num>
  <w:num w:numId="12" w16cid:durableId="2133285504">
    <w:abstractNumId w:val="34"/>
  </w:num>
  <w:num w:numId="13" w16cid:durableId="1309168533">
    <w:abstractNumId w:val="37"/>
  </w:num>
  <w:num w:numId="14" w16cid:durableId="901450677">
    <w:abstractNumId w:val="24"/>
  </w:num>
  <w:num w:numId="15" w16cid:durableId="674190160">
    <w:abstractNumId w:val="30"/>
  </w:num>
  <w:num w:numId="16" w16cid:durableId="102962077">
    <w:abstractNumId w:val="32"/>
  </w:num>
  <w:num w:numId="17" w16cid:durableId="1061365038">
    <w:abstractNumId w:val="31"/>
  </w:num>
  <w:num w:numId="18" w16cid:durableId="529878111">
    <w:abstractNumId w:val="40"/>
  </w:num>
  <w:num w:numId="19" w16cid:durableId="1649045619">
    <w:abstractNumId w:val="27"/>
  </w:num>
  <w:num w:numId="20" w16cid:durableId="1188252264">
    <w:abstractNumId w:val="36"/>
  </w:num>
  <w:num w:numId="21" w16cid:durableId="1364748291">
    <w:abstractNumId w:val="8"/>
  </w:num>
  <w:num w:numId="22" w16cid:durableId="1142573860">
    <w:abstractNumId w:val="7"/>
  </w:num>
  <w:num w:numId="23" w16cid:durableId="96754791">
    <w:abstractNumId w:val="23"/>
  </w:num>
  <w:num w:numId="24" w16cid:durableId="1324118679">
    <w:abstractNumId w:val="33"/>
  </w:num>
  <w:num w:numId="25" w16cid:durableId="1200357655">
    <w:abstractNumId w:val="4"/>
  </w:num>
  <w:num w:numId="26" w16cid:durableId="1697850020">
    <w:abstractNumId w:val="19"/>
  </w:num>
  <w:num w:numId="27" w16cid:durableId="1873300308">
    <w:abstractNumId w:val="15"/>
  </w:num>
  <w:num w:numId="28" w16cid:durableId="57635875">
    <w:abstractNumId w:val="39"/>
  </w:num>
  <w:num w:numId="29" w16cid:durableId="1804226663">
    <w:abstractNumId w:val="35"/>
  </w:num>
  <w:num w:numId="30" w16cid:durableId="1716002169">
    <w:abstractNumId w:val="1"/>
  </w:num>
  <w:num w:numId="31" w16cid:durableId="340203303">
    <w:abstractNumId w:val="3"/>
  </w:num>
  <w:num w:numId="32" w16cid:durableId="381758007">
    <w:abstractNumId w:val="0"/>
  </w:num>
  <w:num w:numId="33" w16cid:durableId="1591230778">
    <w:abstractNumId w:val="22"/>
  </w:num>
  <w:num w:numId="34" w16cid:durableId="309554858">
    <w:abstractNumId w:val="18"/>
  </w:num>
  <w:num w:numId="35" w16cid:durableId="1813013124">
    <w:abstractNumId w:val="2"/>
  </w:num>
  <w:num w:numId="36" w16cid:durableId="2248882">
    <w:abstractNumId w:val="12"/>
  </w:num>
  <w:num w:numId="37" w16cid:durableId="687103007">
    <w:abstractNumId w:val="28"/>
  </w:num>
  <w:num w:numId="38" w16cid:durableId="1397052586">
    <w:abstractNumId w:val="14"/>
  </w:num>
  <w:num w:numId="39" w16cid:durableId="975139926">
    <w:abstractNumId w:val="10"/>
  </w:num>
  <w:num w:numId="40" w16cid:durableId="767120247">
    <w:abstractNumId w:val="5"/>
  </w:num>
  <w:num w:numId="41" w16cid:durableId="1365406879">
    <w:abstractNumId w:val="17"/>
  </w:num>
  <w:num w:numId="42" w16cid:durableId="525098467">
    <w:abstractNumId w:val="41"/>
  </w:num>
  <w:num w:numId="43" w16cid:durableId="1807770762">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F2A"/>
    <w:rsid w:val="000015AA"/>
    <w:rsid w:val="00014B29"/>
    <w:rsid w:val="00014D62"/>
    <w:rsid w:val="000258BE"/>
    <w:rsid w:val="00025C31"/>
    <w:rsid w:val="00035430"/>
    <w:rsid w:val="00040344"/>
    <w:rsid w:val="00040C3E"/>
    <w:rsid w:val="00041AEE"/>
    <w:rsid w:val="00044162"/>
    <w:rsid w:val="00046894"/>
    <w:rsid w:val="000469EF"/>
    <w:rsid w:val="00051320"/>
    <w:rsid w:val="00053597"/>
    <w:rsid w:val="00060316"/>
    <w:rsid w:val="0006184A"/>
    <w:rsid w:val="00067242"/>
    <w:rsid w:val="00067DCF"/>
    <w:rsid w:val="00076C3A"/>
    <w:rsid w:val="00080DD3"/>
    <w:rsid w:val="00087176"/>
    <w:rsid w:val="0008794B"/>
    <w:rsid w:val="000974E6"/>
    <w:rsid w:val="000A00F2"/>
    <w:rsid w:val="000A0EEC"/>
    <w:rsid w:val="000A16A1"/>
    <w:rsid w:val="000B0C7C"/>
    <w:rsid w:val="000B4F8C"/>
    <w:rsid w:val="000B5F76"/>
    <w:rsid w:val="000B6573"/>
    <w:rsid w:val="000B7BF7"/>
    <w:rsid w:val="000C3264"/>
    <w:rsid w:val="000D008D"/>
    <w:rsid w:val="000E2F4D"/>
    <w:rsid w:val="000F0E73"/>
    <w:rsid w:val="000F57A7"/>
    <w:rsid w:val="000F7384"/>
    <w:rsid w:val="00106419"/>
    <w:rsid w:val="0010692F"/>
    <w:rsid w:val="00110A1B"/>
    <w:rsid w:val="00111BBE"/>
    <w:rsid w:val="00114B1D"/>
    <w:rsid w:val="00120005"/>
    <w:rsid w:val="001206B2"/>
    <w:rsid w:val="00127933"/>
    <w:rsid w:val="001320A1"/>
    <w:rsid w:val="00136F3F"/>
    <w:rsid w:val="00146094"/>
    <w:rsid w:val="00146305"/>
    <w:rsid w:val="00147FB6"/>
    <w:rsid w:val="00151F2B"/>
    <w:rsid w:val="00152777"/>
    <w:rsid w:val="00154BB0"/>
    <w:rsid w:val="0016057D"/>
    <w:rsid w:val="001614DB"/>
    <w:rsid w:val="00165D08"/>
    <w:rsid w:val="00165F5B"/>
    <w:rsid w:val="00170478"/>
    <w:rsid w:val="00171331"/>
    <w:rsid w:val="00171EA8"/>
    <w:rsid w:val="00176211"/>
    <w:rsid w:val="00181C95"/>
    <w:rsid w:val="0018207A"/>
    <w:rsid w:val="0019143E"/>
    <w:rsid w:val="00195528"/>
    <w:rsid w:val="001B0F49"/>
    <w:rsid w:val="001B2503"/>
    <w:rsid w:val="001C099F"/>
    <w:rsid w:val="001C65A8"/>
    <w:rsid w:val="001D1E18"/>
    <w:rsid w:val="001D2F75"/>
    <w:rsid w:val="001D60BD"/>
    <w:rsid w:val="001D67EC"/>
    <w:rsid w:val="001D77C0"/>
    <w:rsid w:val="001E328E"/>
    <w:rsid w:val="001E487D"/>
    <w:rsid w:val="001E5383"/>
    <w:rsid w:val="001E6B70"/>
    <w:rsid w:val="001E77BB"/>
    <w:rsid w:val="001F4FC8"/>
    <w:rsid w:val="001F78C6"/>
    <w:rsid w:val="00202052"/>
    <w:rsid w:val="00203787"/>
    <w:rsid w:val="0020693A"/>
    <w:rsid w:val="00210319"/>
    <w:rsid w:val="00215971"/>
    <w:rsid w:val="00221592"/>
    <w:rsid w:val="00222608"/>
    <w:rsid w:val="002248C4"/>
    <w:rsid w:val="00227B42"/>
    <w:rsid w:val="00234F49"/>
    <w:rsid w:val="00235A34"/>
    <w:rsid w:val="002372BC"/>
    <w:rsid w:val="002464F4"/>
    <w:rsid w:val="00255583"/>
    <w:rsid w:val="002635AF"/>
    <w:rsid w:val="0026370B"/>
    <w:rsid w:val="0026448C"/>
    <w:rsid w:val="0026575D"/>
    <w:rsid w:val="002675F9"/>
    <w:rsid w:val="002705DC"/>
    <w:rsid w:val="00271383"/>
    <w:rsid w:val="0027258D"/>
    <w:rsid w:val="00273D41"/>
    <w:rsid w:val="00280823"/>
    <w:rsid w:val="00283D9D"/>
    <w:rsid w:val="0028484D"/>
    <w:rsid w:val="00285074"/>
    <w:rsid w:val="00292BCD"/>
    <w:rsid w:val="00296A80"/>
    <w:rsid w:val="00296D03"/>
    <w:rsid w:val="002A1EE0"/>
    <w:rsid w:val="002A243B"/>
    <w:rsid w:val="002A5738"/>
    <w:rsid w:val="002B03EA"/>
    <w:rsid w:val="002B2DE3"/>
    <w:rsid w:val="002B3106"/>
    <w:rsid w:val="002B523E"/>
    <w:rsid w:val="002C2669"/>
    <w:rsid w:val="002C376C"/>
    <w:rsid w:val="002C668D"/>
    <w:rsid w:val="002C7A60"/>
    <w:rsid w:val="002D0D09"/>
    <w:rsid w:val="002D1358"/>
    <w:rsid w:val="002D2D72"/>
    <w:rsid w:val="002D43B3"/>
    <w:rsid w:val="002D774B"/>
    <w:rsid w:val="002E32B4"/>
    <w:rsid w:val="002E60E3"/>
    <w:rsid w:val="002F00BB"/>
    <w:rsid w:val="002F0E29"/>
    <w:rsid w:val="002F0F46"/>
    <w:rsid w:val="002F2EFC"/>
    <w:rsid w:val="002F4E63"/>
    <w:rsid w:val="002F6BF9"/>
    <w:rsid w:val="002F745A"/>
    <w:rsid w:val="002F79D4"/>
    <w:rsid w:val="00301513"/>
    <w:rsid w:val="00301719"/>
    <w:rsid w:val="003046AD"/>
    <w:rsid w:val="0030544D"/>
    <w:rsid w:val="0031043A"/>
    <w:rsid w:val="00313837"/>
    <w:rsid w:val="003152EE"/>
    <w:rsid w:val="00316F48"/>
    <w:rsid w:val="00321D06"/>
    <w:rsid w:val="003255FA"/>
    <w:rsid w:val="003302DD"/>
    <w:rsid w:val="00332E72"/>
    <w:rsid w:val="00333540"/>
    <w:rsid w:val="00333813"/>
    <w:rsid w:val="00334A76"/>
    <w:rsid w:val="00335060"/>
    <w:rsid w:val="0033648D"/>
    <w:rsid w:val="00337606"/>
    <w:rsid w:val="003431C6"/>
    <w:rsid w:val="00343736"/>
    <w:rsid w:val="00345943"/>
    <w:rsid w:val="003529A7"/>
    <w:rsid w:val="00353EEB"/>
    <w:rsid w:val="00355665"/>
    <w:rsid w:val="003574CF"/>
    <w:rsid w:val="00361436"/>
    <w:rsid w:val="00362C96"/>
    <w:rsid w:val="003631E3"/>
    <w:rsid w:val="003633CC"/>
    <w:rsid w:val="00363B0C"/>
    <w:rsid w:val="0036473D"/>
    <w:rsid w:val="0036517E"/>
    <w:rsid w:val="003664E9"/>
    <w:rsid w:val="00366AB0"/>
    <w:rsid w:val="003671B6"/>
    <w:rsid w:val="00370567"/>
    <w:rsid w:val="00371699"/>
    <w:rsid w:val="00372835"/>
    <w:rsid w:val="00373963"/>
    <w:rsid w:val="00381504"/>
    <w:rsid w:val="0038483C"/>
    <w:rsid w:val="00386E79"/>
    <w:rsid w:val="0039122F"/>
    <w:rsid w:val="0039178D"/>
    <w:rsid w:val="003A384A"/>
    <w:rsid w:val="003A3A02"/>
    <w:rsid w:val="003A61A3"/>
    <w:rsid w:val="003A6D66"/>
    <w:rsid w:val="003B0A32"/>
    <w:rsid w:val="003B2A00"/>
    <w:rsid w:val="003B30B0"/>
    <w:rsid w:val="003B6BFB"/>
    <w:rsid w:val="003B74D9"/>
    <w:rsid w:val="003C5D06"/>
    <w:rsid w:val="003D01BE"/>
    <w:rsid w:val="003D09D8"/>
    <w:rsid w:val="003D1DEC"/>
    <w:rsid w:val="003D43E5"/>
    <w:rsid w:val="003D5B2B"/>
    <w:rsid w:val="003D6BF0"/>
    <w:rsid w:val="003E0E25"/>
    <w:rsid w:val="003E1B1B"/>
    <w:rsid w:val="003E20F4"/>
    <w:rsid w:val="003E2CFA"/>
    <w:rsid w:val="003E2F47"/>
    <w:rsid w:val="003E398C"/>
    <w:rsid w:val="003E3EEF"/>
    <w:rsid w:val="003E4D3D"/>
    <w:rsid w:val="003F473F"/>
    <w:rsid w:val="003F4DD6"/>
    <w:rsid w:val="00401805"/>
    <w:rsid w:val="00406DA0"/>
    <w:rsid w:val="00415D77"/>
    <w:rsid w:val="00420E76"/>
    <w:rsid w:val="0042150B"/>
    <w:rsid w:val="00422282"/>
    <w:rsid w:val="00423EF1"/>
    <w:rsid w:val="00425BF4"/>
    <w:rsid w:val="00426D3C"/>
    <w:rsid w:val="00427009"/>
    <w:rsid w:val="00430AA4"/>
    <w:rsid w:val="00431D50"/>
    <w:rsid w:val="004323D6"/>
    <w:rsid w:val="004330A7"/>
    <w:rsid w:val="00433AAC"/>
    <w:rsid w:val="00440BC5"/>
    <w:rsid w:val="00445120"/>
    <w:rsid w:val="00447341"/>
    <w:rsid w:val="00464569"/>
    <w:rsid w:val="00474BE8"/>
    <w:rsid w:val="00476722"/>
    <w:rsid w:val="00476F0B"/>
    <w:rsid w:val="004773E2"/>
    <w:rsid w:val="00481D7D"/>
    <w:rsid w:val="00485DE0"/>
    <w:rsid w:val="00486BAE"/>
    <w:rsid w:val="004907FC"/>
    <w:rsid w:val="004A358A"/>
    <w:rsid w:val="004A71BF"/>
    <w:rsid w:val="004B672E"/>
    <w:rsid w:val="004C0346"/>
    <w:rsid w:val="004C1126"/>
    <w:rsid w:val="004D2078"/>
    <w:rsid w:val="004D2F04"/>
    <w:rsid w:val="004D3142"/>
    <w:rsid w:val="004D31B3"/>
    <w:rsid w:val="004D3EEC"/>
    <w:rsid w:val="004E1E23"/>
    <w:rsid w:val="004E1F8F"/>
    <w:rsid w:val="004E3812"/>
    <w:rsid w:val="004F0165"/>
    <w:rsid w:val="004F0B3B"/>
    <w:rsid w:val="004F41A3"/>
    <w:rsid w:val="004F4F52"/>
    <w:rsid w:val="004F7F32"/>
    <w:rsid w:val="005004E8"/>
    <w:rsid w:val="00504AD9"/>
    <w:rsid w:val="00506D41"/>
    <w:rsid w:val="00511401"/>
    <w:rsid w:val="00514943"/>
    <w:rsid w:val="00517146"/>
    <w:rsid w:val="00517F08"/>
    <w:rsid w:val="005247F0"/>
    <w:rsid w:val="00524A7A"/>
    <w:rsid w:val="00525F47"/>
    <w:rsid w:val="00530092"/>
    <w:rsid w:val="0053014F"/>
    <w:rsid w:val="00534239"/>
    <w:rsid w:val="0053477D"/>
    <w:rsid w:val="00534AD1"/>
    <w:rsid w:val="005377FD"/>
    <w:rsid w:val="00542EA8"/>
    <w:rsid w:val="00543EB6"/>
    <w:rsid w:val="005451A2"/>
    <w:rsid w:val="00547996"/>
    <w:rsid w:val="00547AE1"/>
    <w:rsid w:val="00551992"/>
    <w:rsid w:val="005536D1"/>
    <w:rsid w:val="00553F7E"/>
    <w:rsid w:val="00560F04"/>
    <w:rsid w:val="00565F72"/>
    <w:rsid w:val="00572729"/>
    <w:rsid w:val="00582E99"/>
    <w:rsid w:val="005841C7"/>
    <w:rsid w:val="00585D0E"/>
    <w:rsid w:val="00592DE7"/>
    <w:rsid w:val="00594208"/>
    <w:rsid w:val="0059686A"/>
    <w:rsid w:val="00596DBA"/>
    <w:rsid w:val="005A3CFC"/>
    <w:rsid w:val="005B1ED7"/>
    <w:rsid w:val="005B2AF8"/>
    <w:rsid w:val="005B3DA4"/>
    <w:rsid w:val="005B523B"/>
    <w:rsid w:val="005B5C75"/>
    <w:rsid w:val="005C25B8"/>
    <w:rsid w:val="005C47CA"/>
    <w:rsid w:val="005C66AC"/>
    <w:rsid w:val="005C67D8"/>
    <w:rsid w:val="005C7ABC"/>
    <w:rsid w:val="005D0D0D"/>
    <w:rsid w:val="005E2EB0"/>
    <w:rsid w:val="005E4277"/>
    <w:rsid w:val="005E598D"/>
    <w:rsid w:val="005F0498"/>
    <w:rsid w:val="005F4048"/>
    <w:rsid w:val="0060291E"/>
    <w:rsid w:val="00602FB1"/>
    <w:rsid w:val="00603518"/>
    <w:rsid w:val="00606185"/>
    <w:rsid w:val="00606518"/>
    <w:rsid w:val="00607F84"/>
    <w:rsid w:val="0061711C"/>
    <w:rsid w:val="00620FA4"/>
    <w:rsid w:val="006217AB"/>
    <w:rsid w:val="00624CE2"/>
    <w:rsid w:val="00625B22"/>
    <w:rsid w:val="00625D69"/>
    <w:rsid w:val="0063182E"/>
    <w:rsid w:val="00633F1C"/>
    <w:rsid w:val="00635E7F"/>
    <w:rsid w:val="00640AD9"/>
    <w:rsid w:val="00641896"/>
    <w:rsid w:val="00641BF6"/>
    <w:rsid w:val="00642757"/>
    <w:rsid w:val="00647A98"/>
    <w:rsid w:val="00655439"/>
    <w:rsid w:val="00657902"/>
    <w:rsid w:val="00661AD7"/>
    <w:rsid w:val="00662CA7"/>
    <w:rsid w:val="0066365F"/>
    <w:rsid w:val="006641FD"/>
    <w:rsid w:val="00665875"/>
    <w:rsid w:val="00673877"/>
    <w:rsid w:val="00675825"/>
    <w:rsid w:val="00675E2A"/>
    <w:rsid w:val="00676544"/>
    <w:rsid w:val="006815DC"/>
    <w:rsid w:val="00684E64"/>
    <w:rsid w:val="0069272B"/>
    <w:rsid w:val="00693E0C"/>
    <w:rsid w:val="006952D7"/>
    <w:rsid w:val="00697C64"/>
    <w:rsid w:val="006A1F2D"/>
    <w:rsid w:val="006A33D6"/>
    <w:rsid w:val="006B219D"/>
    <w:rsid w:val="006B2616"/>
    <w:rsid w:val="006C0AB5"/>
    <w:rsid w:val="006C0E52"/>
    <w:rsid w:val="006C173E"/>
    <w:rsid w:val="006C68DA"/>
    <w:rsid w:val="006C7F9A"/>
    <w:rsid w:val="006D2A34"/>
    <w:rsid w:val="006E1998"/>
    <w:rsid w:val="006E4F56"/>
    <w:rsid w:val="006F2553"/>
    <w:rsid w:val="006F2954"/>
    <w:rsid w:val="006F3925"/>
    <w:rsid w:val="006F4936"/>
    <w:rsid w:val="00702D9C"/>
    <w:rsid w:val="00716001"/>
    <w:rsid w:val="007215C8"/>
    <w:rsid w:val="0073361D"/>
    <w:rsid w:val="00734F84"/>
    <w:rsid w:val="00737CDD"/>
    <w:rsid w:val="00740AE4"/>
    <w:rsid w:val="00741E4D"/>
    <w:rsid w:val="0074509B"/>
    <w:rsid w:val="0074611E"/>
    <w:rsid w:val="00746866"/>
    <w:rsid w:val="007534FA"/>
    <w:rsid w:val="007554E9"/>
    <w:rsid w:val="00756594"/>
    <w:rsid w:val="00765778"/>
    <w:rsid w:val="0076610D"/>
    <w:rsid w:val="00766342"/>
    <w:rsid w:val="007733B7"/>
    <w:rsid w:val="00774072"/>
    <w:rsid w:val="00774805"/>
    <w:rsid w:val="00776C80"/>
    <w:rsid w:val="00780951"/>
    <w:rsid w:val="007828EF"/>
    <w:rsid w:val="00786123"/>
    <w:rsid w:val="007876A7"/>
    <w:rsid w:val="00791BA0"/>
    <w:rsid w:val="00793E03"/>
    <w:rsid w:val="00794BA7"/>
    <w:rsid w:val="0079755A"/>
    <w:rsid w:val="007A3F1A"/>
    <w:rsid w:val="007A6043"/>
    <w:rsid w:val="007B12D1"/>
    <w:rsid w:val="007B7F4B"/>
    <w:rsid w:val="007C538F"/>
    <w:rsid w:val="007D2F0A"/>
    <w:rsid w:val="007D32A4"/>
    <w:rsid w:val="007E0B42"/>
    <w:rsid w:val="007E22F8"/>
    <w:rsid w:val="007E346F"/>
    <w:rsid w:val="007E350E"/>
    <w:rsid w:val="007F01C5"/>
    <w:rsid w:val="007F141C"/>
    <w:rsid w:val="007F2433"/>
    <w:rsid w:val="007F3BC9"/>
    <w:rsid w:val="007F4694"/>
    <w:rsid w:val="007F735D"/>
    <w:rsid w:val="007F7E79"/>
    <w:rsid w:val="0080579B"/>
    <w:rsid w:val="00806391"/>
    <w:rsid w:val="008077AE"/>
    <w:rsid w:val="00814B71"/>
    <w:rsid w:val="008170F8"/>
    <w:rsid w:val="00823239"/>
    <w:rsid w:val="00827D67"/>
    <w:rsid w:val="00830C82"/>
    <w:rsid w:val="00832376"/>
    <w:rsid w:val="00837400"/>
    <w:rsid w:val="00837547"/>
    <w:rsid w:val="0083761D"/>
    <w:rsid w:val="008425A5"/>
    <w:rsid w:val="0084596D"/>
    <w:rsid w:val="00846B7C"/>
    <w:rsid w:val="00851682"/>
    <w:rsid w:val="00855261"/>
    <w:rsid w:val="008600C0"/>
    <w:rsid w:val="00862150"/>
    <w:rsid w:val="00871F97"/>
    <w:rsid w:val="008720D8"/>
    <w:rsid w:val="0087416F"/>
    <w:rsid w:val="00876930"/>
    <w:rsid w:val="00884BB8"/>
    <w:rsid w:val="0088799B"/>
    <w:rsid w:val="00892FC6"/>
    <w:rsid w:val="00895005"/>
    <w:rsid w:val="008A03E3"/>
    <w:rsid w:val="008A1A69"/>
    <w:rsid w:val="008A2905"/>
    <w:rsid w:val="008A46BF"/>
    <w:rsid w:val="008A4B75"/>
    <w:rsid w:val="008B4B94"/>
    <w:rsid w:val="008C0C75"/>
    <w:rsid w:val="008C0DA0"/>
    <w:rsid w:val="008C1F3F"/>
    <w:rsid w:val="008C64BA"/>
    <w:rsid w:val="008D3474"/>
    <w:rsid w:val="008E0682"/>
    <w:rsid w:val="008E10EF"/>
    <w:rsid w:val="008E429C"/>
    <w:rsid w:val="008E57FB"/>
    <w:rsid w:val="008E58BC"/>
    <w:rsid w:val="008E5AD8"/>
    <w:rsid w:val="008F5075"/>
    <w:rsid w:val="00912D1D"/>
    <w:rsid w:val="0092303E"/>
    <w:rsid w:val="00923CD5"/>
    <w:rsid w:val="00923DCF"/>
    <w:rsid w:val="00933EF1"/>
    <w:rsid w:val="00945E83"/>
    <w:rsid w:val="00961512"/>
    <w:rsid w:val="009620A7"/>
    <w:rsid w:val="00964EEF"/>
    <w:rsid w:val="00966760"/>
    <w:rsid w:val="009747DC"/>
    <w:rsid w:val="00976D0E"/>
    <w:rsid w:val="009827F7"/>
    <w:rsid w:val="00982F0B"/>
    <w:rsid w:val="00983118"/>
    <w:rsid w:val="00983D45"/>
    <w:rsid w:val="009865DC"/>
    <w:rsid w:val="00994BB8"/>
    <w:rsid w:val="00994EC9"/>
    <w:rsid w:val="00996238"/>
    <w:rsid w:val="00996378"/>
    <w:rsid w:val="009A120C"/>
    <w:rsid w:val="009A1FAF"/>
    <w:rsid w:val="009A4B9C"/>
    <w:rsid w:val="009A4BC8"/>
    <w:rsid w:val="009A5489"/>
    <w:rsid w:val="009A752A"/>
    <w:rsid w:val="009B179F"/>
    <w:rsid w:val="009B5AB4"/>
    <w:rsid w:val="009B70FB"/>
    <w:rsid w:val="009C37A1"/>
    <w:rsid w:val="009C3F76"/>
    <w:rsid w:val="009C6BEC"/>
    <w:rsid w:val="009D1AC4"/>
    <w:rsid w:val="009D4A11"/>
    <w:rsid w:val="009D5FEC"/>
    <w:rsid w:val="009D7166"/>
    <w:rsid w:val="009E0ED1"/>
    <w:rsid w:val="009E633F"/>
    <w:rsid w:val="009E73E3"/>
    <w:rsid w:val="009F00C4"/>
    <w:rsid w:val="009F32F7"/>
    <w:rsid w:val="009F5E98"/>
    <w:rsid w:val="00A10D3C"/>
    <w:rsid w:val="00A1243F"/>
    <w:rsid w:val="00A13296"/>
    <w:rsid w:val="00A140E5"/>
    <w:rsid w:val="00A1687B"/>
    <w:rsid w:val="00A20856"/>
    <w:rsid w:val="00A21487"/>
    <w:rsid w:val="00A22056"/>
    <w:rsid w:val="00A23786"/>
    <w:rsid w:val="00A24156"/>
    <w:rsid w:val="00A24676"/>
    <w:rsid w:val="00A25FC4"/>
    <w:rsid w:val="00A30F48"/>
    <w:rsid w:val="00A31423"/>
    <w:rsid w:val="00A34B03"/>
    <w:rsid w:val="00A4197E"/>
    <w:rsid w:val="00A44C5D"/>
    <w:rsid w:val="00A6076B"/>
    <w:rsid w:val="00A6518D"/>
    <w:rsid w:val="00A70470"/>
    <w:rsid w:val="00A726B7"/>
    <w:rsid w:val="00A80BBF"/>
    <w:rsid w:val="00A86281"/>
    <w:rsid w:val="00A87A41"/>
    <w:rsid w:val="00A905B4"/>
    <w:rsid w:val="00A94307"/>
    <w:rsid w:val="00A964A7"/>
    <w:rsid w:val="00A9708F"/>
    <w:rsid w:val="00AA035C"/>
    <w:rsid w:val="00AA16E5"/>
    <w:rsid w:val="00AA3D6B"/>
    <w:rsid w:val="00AA4201"/>
    <w:rsid w:val="00AA7468"/>
    <w:rsid w:val="00AB68B8"/>
    <w:rsid w:val="00AB7579"/>
    <w:rsid w:val="00AC1D1C"/>
    <w:rsid w:val="00AC4452"/>
    <w:rsid w:val="00AC464D"/>
    <w:rsid w:val="00AC6CD7"/>
    <w:rsid w:val="00AD1D56"/>
    <w:rsid w:val="00AD6D12"/>
    <w:rsid w:val="00AD6F30"/>
    <w:rsid w:val="00AE065D"/>
    <w:rsid w:val="00AE52EE"/>
    <w:rsid w:val="00AE6B13"/>
    <w:rsid w:val="00AF1024"/>
    <w:rsid w:val="00AF495E"/>
    <w:rsid w:val="00AF682E"/>
    <w:rsid w:val="00B010EA"/>
    <w:rsid w:val="00B1390A"/>
    <w:rsid w:val="00B16E0B"/>
    <w:rsid w:val="00B3023C"/>
    <w:rsid w:val="00B3239F"/>
    <w:rsid w:val="00B37486"/>
    <w:rsid w:val="00B41238"/>
    <w:rsid w:val="00B41B18"/>
    <w:rsid w:val="00B41EC2"/>
    <w:rsid w:val="00B459B4"/>
    <w:rsid w:val="00B51923"/>
    <w:rsid w:val="00B51C24"/>
    <w:rsid w:val="00B541AC"/>
    <w:rsid w:val="00B55486"/>
    <w:rsid w:val="00B556B3"/>
    <w:rsid w:val="00B62040"/>
    <w:rsid w:val="00B64CC8"/>
    <w:rsid w:val="00B70733"/>
    <w:rsid w:val="00B70A1C"/>
    <w:rsid w:val="00B76EF4"/>
    <w:rsid w:val="00B77B9C"/>
    <w:rsid w:val="00B83B60"/>
    <w:rsid w:val="00B90AF5"/>
    <w:rsid w:val="00B91B00"/>
    <w:rsid w:val="00B93657"/>
    <w:rsid w:val="00B95838"/>
    <w:rsid w:val="00B96E32"/>
    <w:rsid w:val="00B976D7"/>
    <w:rsid w:val="00BA2675"/>
    <w:rsid w:val="00BA2AA5"/>
    <w:rsid w:val="00BB031B"/>
    <w:rsid w:val="00BB0B7E"/>
    <w:rsid w:val="00BB51FF"/>
    <w:rsid w:val="00BB74AC"/>
    <w:rsid w:val="00BC0CA1"/>
    <w:rsid w:val="00BD2389"/>
    <w:rsid w:val="00BD38FC"/>
    <w:rsid w:val="00BD573A"/>
    <w:rsid w:val="00BE36C4"/>
    <w:rsid w:val="00BE43A4"/>
    <w:rsid w:val="00BE7944"/>
    <w:rsid w:val="00BE7C86"/>
    <w:rsid w:val="00BE7F2A"/>
    <w:rsid w:val="00BF02FE"/>
    <w:rsid w:val="00BF76C8"/>
    <w:rsid w:val="00C019E3"/>
    <w:rsid w:val="00C02A38"/>
    <w:rsid w:val="00C05C99"/>
    <w:rsid w:val="00C06354"/>
    <w:rsid w:val="00C13F95"/>
    <w:rsid w:val="00C254C0"/>
    <w:rsid w:val="00C25F3C"/>
    <w:rsid w:val="00C326A0"/>
    <w:rsid w:val="00C33CF1"/>
    <w:rsid w:val="00C35351"/>
    <w:rsid w:val="00C4601D"/>
    <w:rsid w:val="00C53C85"/>
    <w:rsid w:val="00C6704E"/>
    <w:rsid w:val="00C67B0D"/>
    <w:rsid w:val="00C70BF8"/>
    <w:rsid w:val="00C71ED1"/>
    <w:rsid w:val="00C845C4"/>
    <w:rsid w:val="00C84823"/>
    <w:rsid w:val="00C8501C"/>
    <w:rsid w:val="00C95DF0"/>
    <w:rsid w:val="00C97A90"/>
    <w:rsid w:val="00CA1664"/>
    <w:rsid w:val="00CA4627"/>
    <w:rsid w:val="00CA4C96"/>
    <w:rsid w:val="00CA7999"/>
    <w:rsid w:val="00CB1A88"/>
    <w:rsid w:val="00CB61EA"/>
    <w:rsid w:val="00CC02F1"/>
    <w:rsid w:val="00CC2636"/>
    <w:rsid w:val="00CD0B89"/>
    <w:rsid w:val="00CD27DB"/>
    <w:rsid w:val="00CD4482"/>
    <w:rsid w:val="00CD6B57"/>
    <w:rsid w:val="00CE1F66"/>
    <w:rsid w:val="00CE3C30"/>
    <w:rsid w:val="00CE4FD3"/>
    <w:rsid w:val="00CE6020"/>
    <w:rsid w:val="00CF097B"/>
    <w:rsid w:val="00CF1C20"/>
    <w:rsid w:val="00CF1CCF"/>
    <w:rsid w:val="00CF3931"/>
    <w:rsid w:val="00CF5546"/>
    <w:rsid w:val="00CF7783"/>
    <w:rsid w:val="00D0332D"/>
    <w:rsid w:val="00D034A6"/>
    <w:rsid w:val="00D03B6C"/>
    <w:rsid w:val="00D06B1F"/>
    <w:rsid w:val="00D11416"/>
    <w:rsid w:val="00D17A5A"/>
    <w:rsid w:val="00D17D85"/>
    <w:rsid w:val="00D208DA"/>
    <w:rsid w:val="00D21336"/>
    <w:rsid w:val="00D2332A"/>
    <w:rsid w:val="00D27E51"/>
    <w:rsid w:val="00D30415"/>
    <w:rsid w:val="00D3077D"/>
    <w:rsid w:val="00D31D91"/>
    <w:rsid w:val="00D41C37"/>
    <w:rsid w:val="00D431C6"/>
    <w:rsid w:val="00D44AB6"/>
    <w:rsid w:val="00D44CEE"/>
    <w:rsid w:val="00D44D23"/>
    <w:rsid w:val="00D50CB7"/>
    <w:rsid w:val="00D5112B"/>
    <w:rsid w:val="00D53D31"/>
    <w:rsid w:val="00D54ECC"/>
    <w:rsid w:val="00D56877"/>
    <w:rsid w:val="00D56F0D"/>
    <w:rsid w:val="00D578FE"/>
    <w:rsid w:val="00D579EA"/>
    <w:rsid w:val="00D604E8"/>
    <w:rsid w:val="00D60E67"/>
    <w:rsid w:val="00D648A7"/>
    <w:rsid w:val="00D7006D"/>
    <w:rsid w:val="00D76E9A"/>
    <w:rsid w:val="00D773AF"/>
    <w:rsid w:val="00D8216C"/>
    <w:rsid w:val="00D83F4B"/>
    <w:rsid w:val="00D90B0C"/>
    <w:rsid w:val="00D91B04"/>
    <w:rsid w:val="00D97E96"/>
    <w:rsid w:val="00DA470B"/>
    <w:rsid w:val="00DA4AFD"/>
    <w:rsid w:val="00DB5EE9"/>
    <w:rsid w:val="00DC246E"/>
    <w:rsid w:val="00DC2DFC"/>
    <w:rsid w:val="00DD052A"/>
    <w:rsid w:val="00DD7276"/>
    <w:rsid w:val="00DD7BDA"/>
    <w:rsid w:val="00DE03DE"/>
    <w:rsid w:val="00DE3668"/>
    <w:rsid w:val="00DE429B"/>
    <w:rsid w:val="00DF232A"/>
    <w:rsid w:val="00DF2AB4"/>
    <w:rsid w:val="00DF64C4"/>
    <w:rsid w:val="00E06D20"/>
    <w:rsid w:val="00E108CC"/>
    <w:rsid w:val="00E10BAD"/>
    <w:rsid w:val="00E11CD7"/>
    <w:rsid w:val="00E17920"/>
    <w:rsid w:val="00E20251"/>
    <w:rsid w:val="00E2211F"/>
    <w:rsid w:val="00E23DFE"/>
    <w:rsid w:val="00E24511"/>
    <w:rsid w:val="00E32265"/>
    <w:rsid w:val="00E53E23"/>
    <w:rsid w:val="00E619C4"/>
    <w:rsid w:val="00E62E70"/>
    <w:rsid w:val="00E634C4"/>
    <w:rsid w:val="00E73EEB"/>
    <w:rsid w:val="00E73FE9"/>
    <w:rsid w:val="00E74A35"/>
    <w:rsid w:val="00E81CE2"/>
    <w:rsid w:val="00E957F3"/>
    <w:rsid w:val="00E972B6"/>
    <w:rsid w:val="00E97369"/>
    <w:rsid w:val="00EA0A30"/>
    <w:rsid w:val="00EB02A1"/>
    <w:rsid w:val="00EB2073"/>
    <w:rsid w:val="00EB3D27"/>
    <w:rsid w:val="00EB4784"/>
    <w:rsid w:val="00EC1470"/>
    <w:rsid w:val="00EC591D"/>
    <w:rsid w:val="00EE309D"/>
    <w:rsid w:val="00EE7AAA"/>
    <w:rsid w:val="00EF231A"/>
    <w:rsid w:val="00EF2E11"/>
    <w:rsid w:val="00EF3869"/>
    <w:rsid w:val="00F00BA3"/>
    <w:rsid w:val="00F01417"/>
    <w:rsid w:val="00F05A15"/>
    <w:rsid w:val="00F119FE"/>
    <w:rsid w:val="00F15A38"/>
    <w:rsid w:val="00F170D5"/>
    <w:rsid w:val="00F17C5B"/>
    <w:rsid w:val="00F21486"/>
    <w:rsid w:val="00F21762"/>
    <w:rsid w:val="00F2306D"/>
    <w:rsid w:val="00F23A53"/>
    <w:rsid w:val="00F23F49"/>
    <w:rsid w:val="00F27FE2"/>
    <w:rsid w:val="00F3082A"/>
    <w:rsid w:val="00F30F73"/>
    <w:rsid w:val="00F36901"/>
    <w:rsid w:val="00F45EAE"/>
    <w:rsid w:val="00F4657F"/>
    <w:rsid w:val="00F47F2B"/>
    <w:rsid w:val="00F511A2"/>
    <w:rsid w:val="00F53114"/>
    <w:rsid w:val="00F54FA0"/>
    <w:rsid w:val="00F55779"/>
    <w:rsid w:val="00F55E4E"/>
    <w:rsid w:val="00F64711"/>
    <w:rsid w:val="00F6671D"/>
    <w:rsid w:val="00F7512D"/>
    <w:rsid w:val="00F809AF"/>
    <w:rsid w:val="00F8253B"/>
    <w:rsid w:val="00F86384"/>
    <w:rsid w:val="00F87A62"/>
    <w:rsid w:val="00F90440"/>
    <w:rsid w:val="00F90C5C"/>
    <w:rsid w:val="00F91FE1"/>
    <w:rsid w:val="00F92560"/>
    <w:rsid w:val="00F9320B"/>
    <w:rsid w:val="00F9703E"/>
    <w:rsid w:val="00F975AB"/>
    <w:rsid w:val="00FA018D"/>
    <w:rsid w:val="00FA1449"/>
    <w:rsid w:val="00FA1EDB"/>
    <w:rsid w:val="00FA68EF"/>
    <w:rsid w:val="00FA6911"/>
    <w:rsid w:val="00FA6F12"/>
    <w:rsid w:val="00FB2E35"/>
    <w:rsid w:val="00FB600E"/>
    <w:rsid w:val="00FB61F1"/>
    <w:rsid w:val="00FB7E52"/>
    <w:rsid w:val="00FC15B6"/>
    <w:rsid w:val="00FC6197"/>
    <w:rsid w:val="00FC7080"/>
    <w:rsid w:val="00FC7515"/>
    <w:rsid w:val="00FC7935"/>
    <w:rsid w:val="00FD4330"/>
    <w:rsid w:val="00FD5DF9"/>
    <w:rsid w:val="00FE1332"/>
    <w:rsid w:val="00FE3EF9"/>
    <w:rsid w:val="00FE57B9"/>
    <w:rsid w:val="00FF3A0D"/>
    <w:rsid w:val="00FF4068"/>
    <w:rsid w:val="00FF5E1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DCA4F"/>
  <w15:docId w15:val="{F03D7C39-483F-4D70-A8DE-087F142F8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E7F2A"/>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paragraph" w:styleId="Ttulo1">
    <w:name w:val="heading 1"/>
    <w:basedOn w:val="Normal"/>
    <w:next w:val="Normal"/>
    <w:link w:val="Ttulo1Char"/>
    <w:uiPriority w:val="9"/>
    <w:qFormat/>
    <w:rsid w:val="00BE7F2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3">
    <w:name w:val="heading 3"/>
    <w:basedOn w:val="Normal"/>
    <w:next w:val="Normal"/>
    <w:link w:val="Ttulo3Char"/>
    <w:uiPriority w:val="9"/>
    <w:semiHidden/>
    <w:unhideWhenUsed/>
    <w:qFormat/>
    <w:rsid w:val="00A4197E"/>
    <w:pPr>
      <w:keepNext/>
      <w:keepLines/>
      <w:spacing w:before="40"/>
      <w:outlineLvl w:val="2"/>
    </w:pPr>
    <w:rPr>
      <w:rFonts w:asciiTheme="majorHAnsi" w:eastAsiaTheme="majorEastAsia" w:hAnsiTheme="majorHAnsi" w:cstheme="majorBidi"/>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BE7F2A"/>
    <w:rPr>
      <w:rFonts w:asciiTheme="majorHAnsi" w:eastAsiaTheme="majorEastAsia" w:hAnsiTheme="majorHAnsi" w:cstheme="majorBidi"/>
      <w:b/>
      <w:bCs/>
      <w:color w:val="365F91" w:themeColor="accent1" w:themeShade="BF"/>
      <w:sz w:val="28"/>
      <w:szCs w:val="28"/>
      <w:bdr w:val="nil"/>
      <w:lang w:val="en-US"/>
    </w:rPr>
  </w:style>
  <w:style w:type="character" w:styleId="Hyperlink">
    <w:name w:val="Hyperlink"/>
    <w:rsid w:val="00BE7F2A"/>
    <w:rPr>
      <w:u w:val="single"/>
    </w:rPr>
  </w:style>
  <w:style w:type="paragraph" w:customStyle="1" w:styleId="Corpo">
    <w:name w:val="Corpo"/>
    <w:rsid w:val="00BE7F2A"/>
    <w:pPr>
      <w:pBdr>
        <w:top w:val="nil"/>
        <w:left w:val="nil"/>
        <w:bottom w:val="nil"/>
        <w:right w:val="nil"/>
        <w:between w:val="nil"/>
        <w:bar w:val="nil"/>
      </w:pBdr>
      <w:suppressAutoHyphens/>
      <w:spacing w:after="0" w:line="240" w:lineRule="auto"/>
    </w:pPr>
    <w:rPr>
      <w:rFonts w:ascii="Times New Roman" w:eastAsia="Arial Unicode MS" w:hAnsi="Times New Roman" w:cs="Arial Unicode MS"/>
      <w:color w:val="000000"/>
      <w:sz w:val="24"/>
      <w:szCs w:val="24"/>
      <w:u w:color="000000"/>
      <w:bdr w:val="nil"/>
      <w:lang w:eastAsia="pt-BR"/>
    </w:rPr>
  </w:style>
  <w:style w:type="paragraph" w:customStyle="1" w:styleId="CabealhoeRodap">
    <w:name w:val="Cabeçalho e Rodapé"/>
    <w:rsid w:val="00BE7F2A"/>
    <w:pPr>
      <w:pBdr>
        <w:top w:val="nil"/>
        <w:left w:val="nil"/>
        <w:bottom w:val="nil"/>
        <w:right w:val="nil"/>
        <w:between w:val="nil"/>
        <w:bar w:val="nil"/>
      </w:pBdr>
      <w:tabs>
        <w:tab w:val="right" w:pos="9020"/>
      </w:tabs>
      <w:spacing w:after="0" w:line="240" w:lineRule="auto"/>
    </w:pPr>
    <w:rPr>
      <w:rFonts w:ascii="Helvetica" w:eastAsia="Helvetica" w:hAnsi="Helvetica" w:cs="Helvetica"/>
      <w:color w:val="000000"/>
      <w:sz w:val="24"/>
      <w:szCs w:val="24"/>
      <w:bdr w:val="nil"/>
      <w:lang w:eastAsia="pt-BR"/>
    </w:rPr>
  </w:style>
  <w:style w:type="paragraph" w:customStyle="1" w:styleId="ui-chatitem">
    <w:name w:val="ui-chat__item"/>
    <w:rsid w:val="00BE7F2A"/>
    <w:pPr>
      <w:pBdr>
        <w:top w:val="nil"/>
        <w:left w:val="nil"/>
        <w:bottom w:val="nil"/>
        <w:right w:val="nil"/>
        <w:between w:val="nil"/>
        <w:bar w:val="nil"/>
      </w:pBdr>
      <w:spacing w:before="100" w:after="100" w:line="240" w:lineRule="auto"/>
    </w:pPr>
    <w:rPr>
      <w:rFonts w:ascii="Times New Roman" w:eastAsia="Arial Unicode MS" w:hAnsi="Times New Roman" w:cs="Arial Unicode MS"/>
      <w:color w:val="000000"/>
      <w:sz w:val="24"/>
      <w:szCs w:val="24"/>
      <w:u w:color="000000"/>
      <w:bdr w:val="nil"/>
      <w:lang w:val="pt-PT" w:eastAsia="pt-BR"/>
    </w:rPr>
  </w:style>
  <w:style w:type="paragraph" w:customStyle="1" w:styleId="Padro">
    <w:name w:val="Padrão"/>
    <w:rsid w:val="00BE7F2A"/>
    <w:pPr>
      <w:pBdr>
        <w:top w:val="nil"/>
        <w:left w:val="nil"/>
        <w:bottom w:val="nil"/>
        <w:right w:val="nil"/>
        <w:between w:val="nil"/>
        <w:bar w:val="nil"/>
      </w:pBdr>
      <w:spacing w:after="0" w:line="240" w:lineRule="auto"/>
    </w:pPr>
    <w:rPr>
      <w:rFonts w:ascii="Helvetica" w:eastAsia="Helvetica" w:hAnsi="Helvetica" w:cs="Helvetica"/>
      <w:color w:val="000000"/>
      <w:bdr w:val="nil"/>
      <w:lang w:eastAsia="pt-BR"/>
    </w:rPr>
  </w:style>
  <w:style w:type="character" w:customStyle="1" w:styleId="TextodecomentrioChar">
    <w:name w:val="Texto de comentário Char"/>
    <w:basedOn w:val="Fontepargpadro"/>
    <w:link w:val="Textodecomentrio"/>
    <w:uiPriority w:val="99"/>
    <w:semiHidden/>
    <w:rsid w:val="00BE7F2A"/>
    <w:rPr>
      <w:rFonts w:ascii="Times New Roman" w:eastAsia="Arial Unicode MS" w:hAnsi="Times New Roman" w:cs="Times New Roman"/>
      <w:sz w:val="20"/>
      <w:szCs w:val="20"/>
      <w:bdr w:val="nil"/>
      <w:lang w:val="en-US"/>
    </w:rPr>
  </w:style>
  <w:style w:type="paragraph" w:styleId="Textodecomentrio">
    <w:name w:val="annotation text"/>
    <w:basedOn w:val="Normal"/>
    <w:link w:val="TextodecomentrioChar"/>
    <w:uiPriority w:val="99"/>
    <w:semiHidden/>
    <w:unhideWhenUsed/>
    <w:rsid w:val="00BE7F2A"/>
    <w:rPr>
      <w:sz w:val="20"/>
      <w:szCs w:val="20"/>
    </w:rPr>
  </w:style>
  <w:style w:type="paragraph" w:styleId="Textodebalo">
    <w:name w:val="Balloon Text"/>
    <w:basedOn w:val="Normal"/>
    <w:link w:val="TextodebaloChar"/>
    <w:uiPriority w:val="99"/>
    <w:semiHidden/>
    <w:unhideWhenUsed/>
    <w:rsid w:val="00BE7F2A"/>
    <w:rPr>
      <w:rFonts w:ascii="Tahoma" w:hAnsi="Tahoma" w:cs="Tahoma"/>
      <w:sz w:val="16"/>
      <w:szCs w:val="16"/>
    </w:rPr>
  </w:style>
  <w:style w:type="character" w:customStyle="1" w:styleId="TextodebaloChar">
    <w:name w:val="Texto de balão Char"/>
    <w:basedOn w:val="Fontepargpadro"/>
    <w:link w:val="Textodebalo"/>
    <w:uiPriority w:val="99"/>
    <w:semiHidden/>
    <w:rsid w:val="00BE7F2A"/>
    <w:rPr>
      <w:rFonts w:ascii="Tahoma" w:eastAsia="Arial Unicode MS" w:hAnsi="Tahoma" w:cs="Tahoma"/>
      <w:sz w:val="16"/>
      <w:szCs w:val="16"/>
      <w:bdr w:val="nil"/>
      <w:lang w:val="en-US"/>
    </w:rPr>
  </w:style>
  <w:style w:type="character" w:styleId="Nmerodelinha">
    <w:name w:val="line number"/>
    <w:basedOn w:val="Fontepargpadro"/>
    <w:uiPriority w:val="99"/>
    <w:semiHidden/>
    <w:unhideWhenUsed/>
    <w:rsid w:val="00BE7F2A"/>
  </w:style>
  <w:style w:type="paragraph" w:styleId="Cabealho">
    <w:name w:val="header"/>
    <w:basedOn w:val="Normal"/>
    <w:link w:val="CabealhoChar"/>
    <w:uiPriority w:val="99"/>
    <w:unhideWhenUsed/>
    <w:rsid w:val="00BE7F2A"/>
    <w:pPr>
      <w:tabs>
        <w:tab w:val="center" w:pos="4252"/>
        <w:tab w:val="right" w:pos="8504"/>
      </w:tabs>
    </w:pPr>
  </w:style>
  <w:style w:type="character" w:customStyle="1" w:styleId="CabealhoChar">
    <w:name w:val="Cabeçalho Char"/>
    <w:basedOn w:val="Fontepargpadro"/>
    <w:link w:val="Cabealho"/>
    <w:uiPriority w:val="99"/>
    <w:rsid w:val="00BE7F2A"/>
    <w:rPr>
      <w:rFonts w:ascii="Times New Roman" w:eastAsia="Arial Unicode MS" w:hAnsi="Times New Roman" w:cs="Times New Roman"/>
      <w:sz w:val="24"/>
      <w:szCs w:val="24"/>
      <w:bdr w:val="nil"/>
      <w:lang w:val="en-US"/>
    </w:rPr>
  </w:style>
  <w:style w:type="paragraph" w:styleId="Rodap">
    <w:name w:val="footer"/>
    <w:basedOn w:val="Normal"/>
    <w:link w:val="RodapChar"/>
    <w:uiPriority w:val="99"/>
    <w:unhideWhenUsed/>
    <w:rsid w:val="00BE7F2A"/>
    <w:pPr>
      <w:tabs>
        <w:tab w:val="center" w:pos="4252"/>
        <w:tab w:val="right" w:pos="8504"/>
      </w:tabs>
    </w:pPr>
  </w:style>
  <w:style w:type="character" w:customStyle="1" w:styleId="RodapChar">
    <w:name w:val="Rodapé Char"/>
    <w:basedOn w:val="Fontepargpadro"/>
    <w:link w:val="Rodap"/>
    <w:uiPriority w:val="99"/>
    <w:rsid w:val="00BE7F2A"/>
    <w:rPr>
      <w:rFonts w:ascii="Times New Roman" w:eastAsia="Arial Unicode MS" w:hAnsi="Times New Roman" w:cs="Times New Roman"/>
      <w:sz w:val="24"/>
      <w:szCs w:val="24"/>
      <w:bdr w:val="nil"/>
      <w:lang w:val="en-US"/>
    </w:rPr>
  </w:style>
  <w:style w:type="character" w:customStyle="1" w:styleId="ui-text">
    <w:name w:val="ui-text"/>
    <w:basedOn w:val="Fontepargpadro"/>
    <w:rsid w:val="00BE7F2A"/>
  </w:style>
  <w:style w:type="character" w:customStyle="1" w:styleId="normaltextrun">
    <w:name w:val="normaltextrun"/>
    <w:basedOn w:val="Fontepargpadro"/>
    <w:rsid w:val="00BE7F2A"/>
  </w:style>
  <w:style w:type="character" w:customStyle="1" w:styleId="eop">
    <w:name w:val="eop"/>
    <w:basedOn w:val="Fontepargpadro"/>
    <w:rsid w:val="00BE7F2A"/>
  </w:style>
  <w:style w:type="paragraph" w:customStyle="1" w:styleId="paragraph">
    <w:name w:val="paragraph"/>
    <w:basedOn w:val="Normal"/>
    <w:rsid w:val="00BE7F2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pt-BR" w:eastAsia="pt-BR"/>
    </w:rPr>
  </w:style>
  <w:style w:type="paragraph" w:styleId="NormalWeb">
    <w:name w:val="Normal (Web)"/>
    <w:basedOn w:val="Normal"/>
    <w:uiPriority w:val="99"/>
    <w:unhideWhenUsed/>
    <w:rsid w:val="00BE7F2A"/>
  </w:style>
  <w:style w:type="paragraph" w:customStyle="1" w:styleId="Standard">
    <w:name w:val="Standard"/>
    <w:rsid w:val="00BE7F2A"/>
    <w:pPr>
      <w:widowControl w:val="0"/>
      <w:suppressAutoHyphens/>
      <w:autoSpaceDN w:val="0"/>
      <w:spacing w:after="0" w:line="240" w:lineRule="auto"/>
      <w:textAlignment w:val="baseline"/>
    </w:pPr>
    <w:rPr>
      <w:rFonts w:ascii="Cambria" w:eastAsia="Cambria" w:hAnsi="Cambria" w:cs="Cambria"/>
      <w:lang w:val="pt-PT"/>
    </w:rPr>
  </w:style>
  <w:style w:type="paragraph" w:styleId="Corpodetexto">
    <w:name w:val="Body Text"/>
    <w:basedOn w:val="Normal"/>
    <w:link w:val="CorpodetextoChar"/>
    <w:uiPriority w:val="1"/>
    <w:qFormat/>
    <w:rsid w:val="00BE7F2A"/>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Cambria" w:eastAsia="Cambria" w:hAnsi="Cambria" w:cs="Cambria"/>
      <w:sz w:val="28"/>
      <w:szCs w:val="28"/>
      <w:bdr w:val="none" w:sz="0" w:space="0" w:color="auto"/>
      <w:lang w:val="pt-PT"/>
    </w:rPr>
  </w:style>
  <w:style w:type="character" w:customStyle="1" w:styleId="CorpodetextoChar">
    <w:name w:val="Corpo de texto Char"/>
    <w:basedOn w:val="Fontepargpadro"/>
    <w:link w:val="Corpodetexto"/>
    <w:uiPriority w:val="1"/>
    <w:rsid w:val="00BE7F2A"/>
    <w:rPr>
      <w:rFonts w:ascii="Cambria" w:eastAsia="Cambria" w:hAnsi="Cambria" w:cs="Cambria"/>
      <w:sz w:val="28"/>
      <w:szCs w:val="28"/>
      <w:lang w:val="pt-PT"/>
    </w:rPr>
  </w:style>
  <w:style w:type="paragraph" w:customStyle="1" w:styleId="Normal1">
    <w:name w:val="Normal1"/>
    <w:rsid w:val="00AC4452"/>
    <w:pPr>
      <w:widowControl w:val="0"/>
      <w:spacing w:after="0" w:line="240" w:lineRule="auto"/>
      <w:jc w:val="both"/>
    </w:pPr>
    <w:rPr>
      <w:rFonts w:ascii="Times New Roman" w:eastAsia="Times New Roman" w:hAnsi="Times New Roman" w:cs="Times New Roman"/>
      <w:color w:val="000000"/>
      <w:lang w:eastAsia="pt-BR"/>
    </w:rPr>
  </w:style>
  <w:style w:type="paragraph" w:styleId="PargrafodaLista">
    <w:name w:val="List Paragraph"/>
    <w:basedOn w:val="Normal"/>
    <w:uiPriority w:val="34"/>
    <w:qFormat/>
    <w:rsid w:val="00474BE8"/>
    <w:pPr>
      <w:pBdr>
        <w:bar w:val="none" w:sz="0" w:color="auto"/>
      </w:pBdr>
      <w:ind w:left="720"/>
      <w:contextualSpacing/>
      <w:jc w:val="both"/>
    </w:pPr>
    <w:rPr>
      <w:rFonts w:eastAsia="Times New Roman"/>
      <w:color w:val="000000"/>
      <w:bdr w:val="none" w:sz="0" w:space="0" w:color="auto"/>
      <w:lang w:val="pt-BR" w:eastAsia="pt-BR"/>
    </w:rPr>
  </w:style>
  <w:style w:type="table" w:customStyle="1" w:styleId="TableNormal">
    <w:name w:val="Table Normal"/>
    <w:uiPriority w:val="2"/>
    <w:semiHidden/>
    <w:unhideWhenUsed/>
    <w:qFormat/>
    <w:rsid w:val="0019143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01719"/>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Arial MT" w:eastAsia="Arial MT" w:hAnsi="Arial MT" w:cs="Arial MT"/>
      <w:sz w:val="22"/>
      <w:szCs w:val="22"/>
      <w:bdr w:val="none" w:sz="0" w:space="0" w:color="auto"/>
      <w:lang w:val="pt-PT"/>
    </w:rPr>
  </w:style>
  <w:style w:type="character" w:styleId="nfaseSutil">
    <w:name w:val="Subtle Emphasis"/>
    <w:basedOn w:val="Fontepargpadro"/>
    <w:uiPriority w:val="19"/>
    <w:qFormat/>
    <w:rsid w:val="00565F72"/>
    <w:rPr>
      <w:i/>
      <w:iCs/>
      <w:color w:val="808080" w:themeColor="text1" w:themeTint="7F"/>
    </w:rPr>
  </w:style>
  <w:style w:type="paragraph" w:customStyle="1" w:styleId="Default">
    <w:name w:val="Default"/>
    <w:rsid w:val="009D7166"/>
    <w:pPr>
      <w:autoSpaceDE w:val="0"/>
      <w:autoSpaceDN w:val="0"/>
      <w:adjustRightInd w:val="0"/>
      <w:spacing w:after="0" w:line="240" w:lineRule="auto"/>
    </w:pPr>
    <w:rPr>
      <w:rFonts w:ascii="Times New Roman" w:eastAsia="Cambria" w:hAnsi="Times New Roman" w:cs="Times New Roman"/>
      <w:color w:val="000000"/>
      <w:sz w:val="24"/>
      <w:szCs w:val="24"/>
      <w:lang w:eastAsia="pt-BR"/>
    </w:rPr>
  </w:style>
  <w:style w:type="character" w:customStyle="1" w:styleId="Ttulo3Char">
    <w:name w:val="Título 3 Char"/>
    <w:basedOn w:val="Fontepargpadro"/>
    <w:link w:val="Ttulo3"/>
    <w:uiPriority w:val="9"/>
    <w:semiHidden/>
    <w:rsid w:val="00A4197E"/>
    <w:rPr>
      <w:rFonts w:asciiTheme="majorHAnsi" w:eastAsiaTheme="majorEastAsia" w:hAnsiTheme="majorHAnsi" w:cstheme="majorBidi"/>
      <w:color w:val="243F60" w:themeColor="accent1" w:themeShade="7F"/>
      <w:sz w:val="24"/>
      <w:szCs w:val="24"/>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74253">
      <w:bodyDiv w:val="1"/>
      <w:marLeft w:val="0"/>
      <w:marRight w:val="0"/>
      <w:marTop w:val="0"/>
      <w:marBottom w:val="0"/>
      <w:divBdr>
        <w:top w:val="none" w:sz="0" w:space="0" w:color="auto"/>
        <w:left w:val="none" w:sz="0" w:space="0" w:color="auto"/>
        <w:bottom w:val="none" w:sz="0" w:space="0" w:color="auto"/>
        <w:right w:val="none" w:sz="0" w:space="0" w:color="auto"/>
      </w:divBdr>
    </w:div>
    <w:div w:id="80954075">
      <w:bodyDiv w:val="1"/>
      <w:marLeft w:val="0"/>
      <w:marRight w:val="0"/>
      <w:marTop w:val="0"/>
      <w:marBottom w:val="0"/>
      <w:divBdr>
        <w:top w:val="none" w:sz="0" w:space="0" w:color="auto"/>
        <w:left w:val="none" w:sz="0" w:space="0" w:color="auto"/>
        <w:bottom w:val="none" w:sz="0" w:space="0" w:color="auto"/>
        <w:right w:val="none" w:sz="0" w:space="0" w:color="auto"/>
      </w:divBdr>
    </w:div>
    <w:div w:id="113406572">
      <w:bodyDiv w:val="1"/>
      <w:marLeft w:val="0"/>
      <w:marRight w:val="0"/>
      <w:marTop w:val="0"/>
      <w:marBottom w:val="0"/>
      <w:divBdr>
        <w:top w:val="none" w:sz="0" w:space="0" w:color="auto"/>
        <w:left w:val="none" w:sz="0" w:space="0" w:color="auto"/>
        <w:bottom w:val="none" w:sz="0" w:space="0" w:color="auto"/>
        <w:right w:val="none" w:sz="0" w:space="0" w:color="auto"/>
      </w:divBdr>
    </w:div>
    <w:div w:id="303463625">
      <w:bodyDiv w:val="1"/>
      <w:marLeft w:val="0"/>
      <w:marRight w:val="0"/>
      <w:marTop w:val="0"/>
      <w:marBottom w:val="0"/>
      <w:divBdr>
        <w:top w:val="none" w:sz="0" w:space="0" w:color="auto"/>
        <w:left w:val="none" w:sz="0" w:space="0" w:color="auto"/>
        <w:bottom w:val="none" w:sz="0" w:space="0" w:color="auto"/>
        <w:right w:val="none" w:sz="0" w:space="0" w:color="auto"/>
      </w:divBdr>
    </w:div>
    <w:div w:id="387656644">
      <w:bodyDiv w:val="1"/>
      <w:marLeft w:val="0"/>
      <w:marRight w:val="0"/>
      <w:marTop w:val="0"/>
      <w:marBottom w:val="0"/>
      <w:divBdr>
        <w:top w:val="none" w:sz="0" w:space="0" w:color="auto"/>
        <w:left w:val="none" w:sz="0" w:space="0" w:color="auto"/>
        <w:bottom w:val="none" w:sz="0" w:space="0" w:color="auto"/>
        <w:right w:val="none" w:sz="0" w:space="0" w:color="auto"/>
      </w:divBdr>
    </w:div>
    <w:div w:id="436755045">
      <w:bodyDiv w:val="1"/>
      <w:marLeft w:val="0"/>
      <w:marRight w:val="0"/>
      <w:marTop w:val="0"/>
      <w:marBottom w:val="0"/>
      <w:divBdr>
        <w:top w:val="none" w:sz="0" w:space="0" w:color="auto"/>
        <w:left w:val="none" w:sz="0" w:space="0" w:color="auto"/>
        <w:bottom w:val="none" w:sz="0" w:space="0" w:color="auto"/>
        <w:right w:val="none" w:sz="0" w:space="0" w:color="auto"/>
      </w:divBdr>
    </w:div>
    <w:div w:id="477302216">
      <w:bodyDiv w:val="1"/>
      <w:marLeft w:val="0"/>
      <w:marRight w:val="0"/>
      <w:marTop w:val="0"/>
      <w:marBottom w:val="0"/>
      <w:divBdr>
        <w:top w:val="none" w:sz="0" w:space="0" w:color="auto"/>
        <w:left w:val="none" w:sz="0" w:space="0" w:color="auto"/>
        <w:bottom w:val="none" w:sz="0" w:space="0" w:color="auto"/>
        <w:right w:val="none" w:sz="0" w:space="0" w:color="auto"/>
      </w:divBdr>
    </w:div>
    <w:div w:id="633678702">
      <w:bodyDiv w:val="1"/>
      <w:marLeft w:val="0"/>
      <w:marRight w:val="0"/>
      <w:marTop w:val="0"/>
      <w:marBottom w:val="0"/>
      <w:divBdr>
        <w:top w:val="none" w:sz="0" w:space="0" w:color="auto"/>
        <w:left w:val="none" w:sz="0" w:space="0" w:color="auto"/>
        <w:bottom w:val="none" w:sz="0" w:space="0" w:color="auto"/>
        <w:right w:val="none" w:sz="0" w:space="0" w:color="auto"/>
      </w:divBdr>
    </w:div>
    <w:div w:id="700939176">
      <w:bodyDiv w:val="1"/>
      <w:marLeft w:val="0"/>
      <w:marRight w:val="0"/>
      <w:marTop w:val="0"/>
      <w:marBottom w:val="0"/>
      <w:divBdr>
        <w:top w:val="none" w:sz="0" w:space="0" w:color="auto"/>
        <w:left w:val="none" w:sz="0" w:space="0" w:color="auto"/>
        <w:bottom w:val="none" w:sz="0" w:space="0" w:color="auto"/>
        <w:right w:val="none" w:sz="0" w:space="0" w:color="auto"/>
      </w:divBdr>
    </w:div>
    <w:div w:id="704872018">
      <w:bodyDiv w:val="1"/>
      <w:marLeft w:val="0"/>
      <w:marRight w:val="0"/>
      <w:marTop w:val="0"/>
      <w:marBottom w:val="0"/>
      <w:divBdr>
        <w:top w:val="none" w:sz="0" w:space="0" w:color="auto"/>
        <w:left w:val="none" w:sz="0" w:space="0" w:color="auto"/>
        <w:bottom w:val="none" w:sz="0" w:space="0" w:color="auto"/>
        <w:right w:val="none" w:sz="0" w:space="0" w:color="auto"/>
      </w:divBdr>
    </w:div>
    <w:div w:id="736243322">
      <w:bodyDiv w:val="1"/>
      <w:marLeft w:val="0"/>
      <w:marRight w:val="0"/>
      <w:marTop w:val="0"/>
      <w:marBottom w:val="0"/>
      <w:divBdr>
        <w:top w:val="none" w:sz="0" w:space="0" w:color="auto"/>
        <w:left w:val="none" w:sz="0" w:space="0" w:color="auto"/>
        <w:bottom w:val="none" w:sz="0" w:space="0" w:color="auto"/>
        <w:right w:val="none" w:sz="0" w:space="0" w:color="auto"/>
      </w:divBdr>
    </w:div>
    <w:div w:id="784739212">
      <w:bodyDiv w:val="1"/>
      <w:marLeft w:val="0"/>
      <w:marRight w:val="0"/>
      <w:marTop w:val="0"/>
      <w:marBottom w:val="0"/>
      <w:divBdr>
        <w:top w:val="none" w:sz="0" w:space="0" w:color="auto"/>
        <w:left w:val="none" w:sz="0" w:space="0" w:color="auto"/>
        <w:bottom w:val="none" w:sz="0" w:space="0" w:color="auto"/>
        <w:right w:val="none" w:sz="0" w:space="0" w:color="auto"/>
      </w:divBdr>
    </w:div>
    <w:div w:id="895119240">
      <w:bodyDiv w:val="1"/>
      <w:marLeft w:val="0"/>
      <w:marRight w:val="0"/>
      <w:marTop w:val="0"/>
      <w:marBottom w:val="0"/>
      <w:divBdr>
        <w:top w:val="none" w:sz="0" w:space="0" w:color="auto"/>
        <w:left w:val="none" w:sz="0" w:space="0" w:color="auto"/>
        <w:bottom w:val="none" w:sz="0" w:space="0" w:color="auto"/>
        <w:right w:val="none" w:sz="0" w:space="0" w:color="auto"/>
      </w:divBdr>
    </w:div>
    <w:div w:id="906496784">
      <w:bodyDiv w:val="1"/>
      <w:marLeft w:val="0"/>
      <w:marRight w:val="0"/>
      <w:marTop w:val="0"/>
      <w:marBottom w:val="0"/>
      <w:divBdr>
        <w:top w:val="none" w:sz="0" w:space="0" w:color="auto"/>
        <w:left w:val="none" w:sz="0" w:space="0" w:color="auto"/>
        <w:bottom w:val="none" w:sz="0" w:space="0" w:color="auto"/>
        <w:right w:val="none" w:sz="0" w:space="0" w:color="auto"/>
      </w:divBdr>
    </w:div>
    <w:div w:id="929460351">
      <w:bodyDiv w:val="1"/>
      <w:marLeft w:val="0"/>
      <w:marRight w:val="0"/>
      <w:marTop w:val="0"/>
      <w:marBottom w:val="0"/>
      <w:divBdr>
        <w:top w:val="none" w:sz="0" w:space="0" w:color="auto"/>
        <w:left w:val="none" w:sz="0" w:space="0" w:color="auto"/>
        <w:bottom w:val="none" w:sz="0" w:space="0" w:color="auto"/>
        <w:right w:val="none" w:sz="0" w:space="0" w:color="auto"/>
      </w:divBdr>
    </w:div>
    <w:div w:id="956105543">
      <w:bodyDiv w:val="1"/>
      <w:marLeft w:val="0"/>
      <w:marRight w:val="0"/>
      <w:marTop w:val="0"/>
      <w:marBottom w:val="0"/>
      <w:divBdr>
        <w:top w:val="none" w:sz="0" w:space="0" w:color="auto"/>
        <w:left w:val="none" w:sz="0" w:space="0" w:color="auto"/>
        <w:bottom w:val="none" w:sz="0" w:space="0" w:color="auto"/>
        <w:right w:val="none" w:sz="0" w:space="0" w:color="auto"/>
      </w:divBdr>
    </w:div>
    <w:div w:id="1075081716">
      <w:bodyDiv w:val="1"/>
      <w:marLeft w:val="0"/>
      <w:marRight w:val="0"/>
      <w:marTop w:val="0"/>
      <w:marBottom w:val="0"/>
      <w:divBdr>
        <w:top w:val="none" w:sz="0" w:space="0" w:color="auto"/>
        <w:left w:val="none" w:sz="0" w:space="0" w:color="auto"/>
        <w:bottom w:val="none" w:sz="0" w:space="0" w:color="auto"/>
        <w:right w:val="none" w:sz="0" w:space="0" w:color="auto"/>
      </w:divBdr>
    </w:div>
    <w:div w:id="1180240774">
      <w:bodyDiv w:val="1"/>
      <w:marLeft w:val="0"/>
      <w:marRight w:val="0"/>
      <w:marTop w:val="0"/>
      <w:marBottom w:val="0"/>
      <w:divBdr>
        <w:top w:val="none" w:sz="0" w:space="0" w:color="auto"/>
        <w:left w:val="none" w:sz="0" w:space="0" w:color="auto"/>
        <w:bottom w:val="none" w:sz="0" w:space="0" w:color="auto"/>
        <w:right w:val="none" w:sz="0" w:space="0" w:color="auto"/>
      </w:divBdr>
    </w:div>
    <w:div w:id="1215894738">
      <w:bodyDiv w:val="1"/>
      <w:marLeft w:val="0"/>
      <w:marRight w:val="0"/>
      <w:marTop w:val="0"/>
      <w:marBottom w:val="0"/>
      <w:divBdr>
        <w:top w:val="none" w:sz="0" w:space="0" w:color="auto"/>
        <w:left w:val="none" w:sz="0" w:space="0" w:color="auto"/>
        <w:bottom w:val="none" w:sz="0" w:space="0" w:color="auto"/>
        <w:right w:val="none" w:sz="0" w:space="0" w:color="auto"/>
      </w:divBdr>
    </w:div>
    <w:div w:id="1221020380">
      <w:bodyDiv w:val="1"/>
      <w:marLeft w:val="0"/>
      <w:marRight w:val="0"/>
      <w:marTop w:val="0"/>
      <w:marBottom w:val="0"/>
      <w:divBdr>
        <w:top w:val="none" w:sz="0" w:space="0" w:color="auto"/>
        <w:left w:val="none" w:sz="0" w:space="0" w:color="auto"/>
        <w:bottom w:val="none" w:sz="0" w:space="0" w:color="auto"/>
        <w:right w:val="none" w:sz="0" w:space="0" w:color="auto"/>
      </w:divBdr>
    </w:div>
    <w:div w:id="1355228485">
      <w:bodyDiv w:val="1"/>
      <w:marLeft w:val="0"/>
      <w:marRight w:val="0"/>
      <w:marTop w:val="0"/>
      <w:marBottom w:val="0"/>
      <w:divBdr>
        <w:top w:val="none" w:sz="0" w:space="0" w:color="auto"/>
        <w:left w:val="none" w:sz="0" w:space="0" w:color="auto"/>
        <w:bottom w:val="none" w:sz="0" w:space="0" w:color="auto"/>
        <w:right w:val="none" w:sz="0" w:space="0" w:color="auto"/>
      </w:divBdr>
    </w:div>
    <w:div w:id="1370186471">
      <w:bodyDiv w:val="1"/>
      <w:marLeft w:val="0"/>
      <w:marRight w:val="0"/>
      <w:marTop w:val="0"/>
      <w:marBottom w:val="0"/>
      <w:divBdr>
        <w:top w:val="none" w:sz="0" w:space="0" w:color="auto"/>
        <w:left w:val="none" w:sz="0" w:space="0" w:color="auto"/>
        <w:bottom w:val="none" w:sz="0" w:space="0" w:color="auto"/>
        <w:right w:val="none" w:sz="0" w:space="0" w:color="auto"/>
      </w:divBdr>
    </w:div>
    <w:div w:id="1395157590">
      <w:bodyDiv w:val="1"/>
      <w:marLeft w:val="0"/>
      <w:marRight w:val="0"/>
      <w:marTop w:val="0"/>
      <w:marBottom w:val="0"/>
      <w:divBdr>
        <w:top w:val="none" w:sz="0" w:space="0" w:color="auto"/>
        <w:left w:val="none" w:sz="0" w:space="0" w:color="auto"/>
        <w:bottom w:val="none" w:sz="0" w:space="0" w:color="auto"/>
        <w:right w:val="none" w:sz="0" w:space="0" w:color="auto"/>
      </w:divBdr>
      <w:divsChild>
        <w:div w:id="333411196">
          <w:marLeft w:val="0"/>
          <w:marRight w:val="0"/>
          <w:marTop w:val="0"/>
          <w:marBottom w:val="0"/>
          <w:divBdr>
            <w:top w:val="none" w:sz="0" w:space="0" w:color="auto"/>
            <w:left w:val="none" w:sz="0" w:space="0" w:color="auto"/>
            <w:bottom w:val="none" w:sz="0" w:space="0" w:color="auto"/>
            <w:right w:val="none" w:sz="0" w:space="0" w:color="auto"/>
          </w:divBdr>
        </w:div>
        <w:div w:id="406078169">
          <w:marLeft w:val="0"/>
          <w:marRight w:val="0"/>
          <w:marTop w:val="0"/>
          <w:marBottom w:val="0"/>
          <w:divBdr>
            <w:top w:val="none" w:sz="0" w:space="0" w:color="auto"/>
            <w:left w:val="none" w:sz="0" w:space="0" w:color="auto"/>
            <w:bottom w:val="none" w:sz="0" w:space="0" w:color="auto"/>
            <w:right w:val="none" w:sz="0" w:space="0" w:color="auto"/>
          </w:divBdr>
        </w:div>
        <w:div w:id="204106157">
          <w:marLeft w:val="0"/>
          <w:marRight w:val="0"/>
          <w:marTop w:val="0"/>
          <w:marBottom w:val="0"/>
          <w:divBdr>
            <w:top w:val="none" w:sz="0" w:space="0" w:color="auto"/>
            <w:left w:val="none" w:sz="0" w:space="0" w:color="auto"/>
            <w:bottom w:val="none" w:sz="0" w:space="0" w:color="auto"/>
            <w:right w:val="none" w:sz="0" w:space="0" w:color="auto"/>
          </w:divBdr>
        </w:div>
        <w:div w:id="857692818">
          <w:marLeft w:val="0"/>
          <w:marRight w:val="0"/>
          <w:marTop w:val="0"/>
          <w:marBottom w:val="0"/>
          <w:divBdr>
            <w:top w:val="none" w:sz="0" w:space="0" w:color="auto"/>
            <w:left w:val="none" w:sz="0" w:space="0" w:color="auto"/>
            <w:bottom w:val="none" w:sz="0" w:space="0" w:color="auto"/>
            <w:right w:val="none" w:sz="0" w:space="0" w:color="auto"/>
          </w:divBdr>
        </w:div>
        <w:div w:id="1166359798">
          <w:marLeft w:val="0"/>
          <w:marRight w:val="0"/>
          <w:marTop w:val="0"/>
          <w:marBottom w:val="0"/>
          <w:divBdr>
            <w:top w:val="none" w:sz="0" w:space="0" w:color="auto"/>
            <w:left w:val="none" w:sz="0" w:space="0" w:color="auto"/>
            <w:bottom w:val="none" w:sz="0" w:space="0" w:color="auto"/>
            <w:right w:val="none" w:sz="0" w:space="0" w:color="auto"/>
          </w:divBdr>
        </w:div>
        <w:div w:id="930045947">
          <w:marLeft w:val="0"/>
          <w:marRight w:val="0"/>
          <w:marTop w:val="0"/>
          <w:marBottom w:val="0"/>
          <w:divBdr>
            <w:top w:val="none" w:sz="0" w:space="0" w:color="auto"/>
            <w:left w:val="none" w:sz="0" w:space="0" w:color="auto"/>
            <w:bottom w:val="none" w:sz="0" w:space="0" w:color="auto"/>
            <w:right w:val="none" w:sz="0" w:space="0" w:color="auto"/>
          </w:divBdr>
        </w:div>
        <w:div w:id="938680992">
          <w:marLeft w:val="0"/>
          <w:marRight w:val="0"/>
          <w:marTop w:val="0"/>
          <w:marBottom w:val="0"/>
          <w:divBdr>
            <w:top w:val="none" w:sz="0" w:space="0" w:color="auto"/>
            <w:left w:val="none" w:sz="0" w:space="0" w:color="auto"/>
            <w:bottom w:val="none" w:sz="0" w:space="0" w:color="auto"/>
            <w:right w:val="none" w:sz="0" w:space="0" w:color="auto"/>
          </w:divBdr>
        </w:div>
        <w:div w:id="2030450357">
          <w:marLeft w:val="0"/>
          <w:marRight w:val="0"/>
          <w:marTop w:val="0"/>
          <w:marBottom w:val="0"/>
          <w:divBdr>
            <w:top w:val="none" w:sz="0" w:space="0" w:color="auto"/>
            <w:left w:val="none" w:sz="0" w:space="0" w:color="auto"/>
            <w:bottom w:val="none" w:sz="0" w:space="0" w:color="auto"/>
            <w:right w:val="none" w:sz="0" w:space="0" w:color="auto"/>
          </w:divBdr>
        </w:div>
      </w:divsChild>
    </w:div>
    <w:div w:id="1450664408">
      <w:bodyDiv w:val="1"/>
      <w:marLeft w:val="0"/>
      <w:marRight w:val="0"/>
      <w:marTop w:val="0"/>
      <w:marBottom w:val="0"/>
      <w:divBdr>
        <w:top w:val="none" w:sz="0" w:space="0" w:color="auto"/>
        <w:left w:val="none" w:sz="0" w:space="0" w:color="auto"/>
        <w:bottom w:val="none" w:sz="0" w:space="0" w:color="auto"/>
        <w:right w:val="none" w:sz="0" w:space="0" w:color="auto"/>
      </w:divBdr>
    </w:div>
    <w:div w:id="1506627016">
      <w:bodyDiv w:val="1"/>
      <w:marLeft w:val="0"/>
      <w:marRight w:val="0"/>
      <w:marTop w:val="0"/>
      <w:marBottom w:val="0"/>
      <w:divBdr>
        <w:top w:val="none" w:sz="0" w:space="0" w:color="auto"/>
        <w:left w:val="none" w:sz="0" w:space="0" w:color="auto"/>
        <w:bottom w:val="none" w:sz="0" w:space="0" w:color="auto"/>
        <w:right w:val="none" w:sz="0" w:space="0" w:color="auto"/>
      </w:divBdr>
    </w:div>
    <w:div w:id="1572962026">
      <w:bodyDiv w:val="1"/>
      <w:marLeft w:val="0"/>
      <w:marRight w:val="0"/>
      <w:marTop w:val="0"/>
      <w:marBottom w:val="0"/>
      <w:divBdr>
        <w:top w:val="none" w:sz="0" w:space="0" w:color="auto"/>
        <w:left w:val="none" w:sz="0" w:space="0" w:color="auto"/>
        <w:bottom w:val="none" w:sz="0" w:space="0" w:color="auto"/>
        <w:right w:val="none" w:sz="0" w:space="0" w:color="auto"/>
      </w:divBdr>
    </w:div>
    <w:div w:id="1613240010">
      <w:bodyDiv w:val="1"/>
      <w:marLeft w:val="0"/>
      <w:marRight w:val="0"/>
      <w:marTop w:val="0"/>
      <w:marBottom w:val="0"/>
      <w:divBdr>
        <w:top w:val="none" w:sz="0" w:space="0" w:color="auto"/>
        <w:left w:val="none" w:sz="0" w:space="0" w:color="auto"/>
        <w:bottom w:val="none" w:sz="0" w:space="0" w:color="auto"/>
        <w:right w:val="none" w:sz="0" w:space="0" w:color="auto"/>
      </w:divBdr>
    </w:div>
    <w:div w:id="1646231042">
      <w:bodyDiv w:val="1"/>
      <w:marLeft w:val="0"/>
      <w:marRight w:val="0"/>
      <w:marTop w:val="0"/>
      <w:marBottom w:val="0"/>
      <w:divBdr>
        <w:top w:val="none" w:sz="0" w:space="0" w:color="auto"/>
        <w:left w:val="none" w:sz="0" w:space="0" w:color="auto"/>
        <w:bottom w:val="none" w:sz="0" w:space="0" w:color="auto"/>
        <w:right w:val="none" w:sz="0" w:space="0" w:color="auto"/>
      </w:divBdr>
    </w:div>
    <w:div w:id="1664162696">
      <w:bodyDiv w:val="1"/>
      <w:marLeft w:val="0"/>
      <w:marRight w:val="0"/>
      <w:marTop w:val="0"/>
      <w:marBottom w:val="0"/>
      <w:divBdr>
        <w:top w:val="none" w:sz="0" w:space="0" w:color="auto"/>
        <w:left w:val="none" w:sz="0" w:space="0" w:color="auto"/>
        <w:bottom w:val="none" w:sz="0" w:space="0" w:color="auto"/>
        <w:right w:val="none" w:sz="0" w:space="0" w:color="auto"/>
      </w:divBdr>
    </w:div>
    <w:div w:id="1699820288">
      <w:bodyDiv w:val="1"/>
      <w:marLeft w:val="0"/>
      <w:marRight w:val="0"/>
      <w:marTop w:val="0"/>
      <w:marBottom w:val="0"/>
      <w:divBdr>
        <w:top w:val="none" w:sz="0" w:space="0" w:color="auto"/>
        <w:left w:val="none" w:sz="0" w:space="0" w:color="auto"/>
        <w:bottom w:val="none" w:sz="0" w:space="0" w:color="auto"/>
        <w:right w:val="none" w:sz="0" w:space="0" w:color="auto"/>
      </w:divBdr>
    </w:div>
    <w:div w:id="1854031492">
      <w:bodyDiv w:val="1"/>
      <w:marLeft w:val="0"/>
      <w:marRight w:val="0"/>
      <w:marTop w:val="0"/>
      <w:marBottom w:val="0"/>
      <w:divBdr>
        <w:top w:val="none" w:sz="0" w:space="0" w:color="auto"/>
        <w:left w:val="none" w:sz="0" w:space="0" w:color="auto"/>
        <w:bottom w:val="none" w:sz="0" w:space="0" w:color="auto"/>
        <w:right w:val="none" w:sz="0" w:space="0" w:color="auto"/>
      </w:divBdr>
    </w:div>
    <w:div w:id="1860851160">
      <w:bodyDiv w:val="1"/>
      <w:marLeft w:val="0"/>
      <w:marRight w:val="0"/>
      <w:marTop w:val="0"/>
      <w:marBottom w:val="0"/>
      <w:divBdr>
        <w:top w:val="none" w:sz="0" w:space="0" w:color="auto"/>
        <w:left w:val="none" w:sz="0" w:space="0" w:color="auto"/>
        <w:bottom w:val="none" w:sz="0" w:space="0" w:color="auto"/>
        <w:right w:val="none" w:sz="0" w:space="0" w:color="auto"/>
      </w:divBdr>
    </w:div>
    <w:div w:id="1873107457">
      <w:bodyDiv w:val="1"/>
      <w:marLeft w:val="0"/>
      <w:marRight w:val="0"/>
      <w:marTop w:val="0"/>
      <w:marBottom w:val="0"/>
      <w:divBdr>
        <w:top w:val="none" w:sz="0" w:space="0" w:color="auto"/>
        <w:left w:val="none" w:sz="0" w:space="0" w:color="auto"/>
        <w:bottom w:val="none" w:sz="0" w:space="0" w:color="auto"/>
        <w:right w:val="none" w:sz="0" w:space="0" w:color="auto"/>
      </w:divBdr>
    </w:div>
    <w:div w:id="1898975091">
      <w:bodyDiv w:val="1"/>
      <w:marLeft w:val="0"/>
      <w:marRight w:val="0"/>
      <w:marTop w:val="0"/>
      <w:marBottom w:val="0"/>
      <w:divBdr>
        <w:top w:val="none" w:sz="0" w:space="0" w:color="auto"/>
        <w:left w:val="none" w:sz="0" w:space="0" w:color="auto"/>
        <w:bottom w:val="none" w:sz="0" w:space="0" w:color="auto"/>
        <w:right w:val="none" w:sz="0" w:space="0" w:color="auto"/>
      </w:divBdr>
    </w:div>
    <w:div w:id="1939755748">
      <w:bodyDiv w:val="1"/>
      <w:marLeft w:val="0"/>
      <w:marRight w:val="0"/>
      <w:marTop w:val="0"/>
      <w:marBottom w:val="0"/>
      <w:divBdr>
        <w:top w:val="none" w:sz="0" w:space="0" w:color="auto"/>
        <w:left w:val="none" w:sz="0" w:space="0" w:color="auto"/>
        <w:bottom w:val="none" w:sz="0" w:space="0" w:color="auto"/>
        <w:right w:val="none" w:sz="0" w:space="0" w:color="auto"/>
      </w:divBdr>
    </w:div>
    <w:div w:id="1969318746">
      <w:bodyDiv w:val="1"/>
      <w:marLeft w:val="0"/>
      <w:marRight w:val="0"/>
      <w:marTop w:val="0"/>
      <w:marBottom w:val="0"/>
      <w:divBdr>
        <w:top w:val="none" w:sz="0" w:space="0" w:color="auto"/>
        <w:left w:val="none" w:sz="0" w:space="0" w:color="auto"/>
        <w:bottom w:val="none" w:sz="0" w:space="0" w:color="auto"/>
        <w:right w:val="none" w:sz="0" w:space="0" w:color="auto"/>
      </w:divBdr>
    </w:div>
    <w:div w:id="1976174605">
      <w:bodyDiv w:val="1"/>
      <w:marLeft w:val="0"/>
      <w:marRight w:val="0"/>
      <w:marTop w:val="0"/>
      <w:marBottom w:val="0"/>
      <w:divBdr>
        <w:top w:val="none" w:sz="0" w:space="0" w:color="auto"/>
        <w:left w:val="none" w:sz="0" w:space="0" w:color="auto"/>
        <w:bottom w:val="none" w:sz="0" w:space="0" w:color="auto"/>
        <w:right w:val="none" w:sz="0" w:space="0" w:color="auto"/>
      </w:divBdr>
    </w:div>
    <w:div w:id="2007782122">
      <w:bodyDiv w:val="1"/>
      <w:marLeft w:val="0"/>
      <w:marRight w:val="0"/>
      <w:marTop w:val="0"/>
      <w:marBottom w:val="0"/>
      <w:divBdr>
        <w:top w:val="none" w:sz="0" w:space="0" w:color="auto"/>
        <w:left w:val="none" w:sz="0" w:space="0" w:color="auto"/>
        <w:bottom w:val="none" w:sz="0" w:space="0" w:color="auto"/>
        <w:right w:val="none" w:sz="0" w:space="0" w:color="auto"/>
      </w:divBdr>
    </w:div>
    <w:div w:id="2085494379">
      <w:bodyDiv w:val="1"/>
      <w:marLeft w:val="0"/>
      <w:marRight w:val="0"/>
      <w:marTop w:val="0"/>
      <w:marBottom w:val="0"/>
      <w:divBdr>
        <w:top w:val="none" w:sz="0" w:space="0" w:color="auto"/>
        <w:left w:val="none" w:sz="0" w:space="0" w:color="auto"/>
        <w:bottom w:val="none" w:sz="0" w:space="0" w:color="auto"/>
        <w:right w:val="none" w:sz="0" w:space="0" w:color="auto"/>
      </w:divBdr>
    </w:div>
    <w:div w:id="2115205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B11AEC-B6DD-4EFC-86EA-0EF62397A7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7224</Words>
  <Characters>39013</Characters>
  <Application>Microsoft Office Word</Application>
  <DocSecurity>0</DocSecurity>
  <Lines>325</Lines>
  <Paragraphs>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Alice Matusiak</dc:creator>
  <cp:lastModifiedBy>Patricia Braunn</cp:lastModifiedBy>
  <cp:revision>2</cp:revision>
  <cp:lastPrinted>2025-04-07T12:29:00Z</cp:lastPrinted>
  <dcterms:created xsi:type="dcterms:W3CDTF">2026-09-21T10:51:00Z</dcterms:created>
  <dcterms:modified xsi:type="dcterms:W3CDTF">2026-09-21T10:51:00Z</dcterms:modified>
</cp:coreProperties>
</file>